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4DC" w:rsidRDefault="00E364DC" w:rsidP="00E364D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eastAsia="zh-TW"/>
        </w:rPr>
        <w:t>出石城址與有子山稻荷神社</w:t>
      </w:r>
    </w:p>
    <w:p/>
    <w:p w:rsidR="00E364DC" w:rsidRDefault="00E364DC" w:rsidP="00E364D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出石城在歷史上歷經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2次遷移，最終於德川時代初期的1604年，在有子山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腳下尋得永居之所。德川幕府結束後，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1868年出石城遭損毀，但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隅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櫓（設置在城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郭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一角，用以偵察、防禦或攻城的</w:t>
      </w:r>
      <w:r w:rsidRPr="0035648C"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瞭望台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）於1968年、登城門和登城橋於1994年相繼得以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修復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。建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造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之初的石牆、護城河均保存至今。出石城建於山丘之上，從城址可以環顧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四方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美景。到了櫻花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盛開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的春季，風景如幻似夢，令人心馳神往。</w:t>
      </w:r>
    </w:p>
    <w:p w:rsidR="00E364DC" w:rsidRDefault="00E364DC" w:rsidP="00E364D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從城址內的石階拾級而上，穿過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40座紅鳥居，就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可</w:t>
      </w:r>
      <w:r>
        <w:rPr>
          <w:rFonts w:ascii="Source Han Sans CN Normal" w:eastAsia="Source Han Sans CN Normal" w:hAnsi="Source Han Sans CN Normal" w:cs="Arial"/>
          <w:sz w:val="22"/>
          <w:szCs w:val="24"/>
          <w:lang w:eastAsia="zh-TW"/>
        </w:rPr>
        <w:t>來到參天古木聳立、綠意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縈繞的有子山稻荷神社。神社瀰漫著神聖肅穆的氛圍，可以在此俯瞰滄桑數百年，卻依舊壯觀的出石城下町街景，堪稱最佳觀景點。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DC"/>
    <w:rsid w:val="00444234"/>
    <w:rsid w:val="00C42597"/>
    <w:rsid w:val="00E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BAD5B-3A7F-4760-9886-284ABF7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