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D9F" w:rsidRPr="008E3259" w:rsidRDefault="00672D9F" w:rsidP="008E3259">
      <w:pPr>
        <w:adjustRightInd w:val="0"/>
        <w:snapToGrid w:val="0"/>
        <w:rPr>
          <w:rFonts w:ascii="Source Han Sans CN Normal" w:eastAsia="Source Han Sans CN Normal" w:hAnsi="Source Han Sans CN Normal"/>
          <w:b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TW"/>
        </w:rPr>
        <w:t>磐梯山噴發</w:t>
      </w:r>
      <w:r w:rsidRPr="001C09A1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TW"/>
        </w:rPr>
        <w:t>所引起的</w:t>
      </w:r>
      <w:r w:rsidRPr="008E3259">
        <w:rPr>
          <w:rFonts w:ascii="Source Han Sans CN Normal" w:eastAsia="Source Han Sans CN Normal" w:hAnsi="Source Han Sans CN Normal" w:hint="eastAsia"/>
          <w:b/>
          <w:color w:val="000000"/>
          <w:sz w:val="22"/>
          <w:lang w:eastAsia="zh-TW"/>
        </w:rPr>
        <w:t>地形變化</w:t>
      </w:r>
    </w:p>
    <w:p/>
    <w:p w:rsidR="00672D9F" w:rsidRPr="008E3259" w:rsidRDefault="00672D9F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磐梯山於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1888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年的噴發，引發北側山峰——小磐梯的山體崩塌。隨之而來的山崩吞沒了整座村莊，堵塞了主要河流，廣大地域亦被河水吞沒。岩屑阻塞了水流，陸續形成檜原湖、小野川湖，以及著名的五色沼等約</w:t>
      </w:r>
      <w:r w:rsidRPr="008E3259">
        <w:rPr>
          <w:rFonts w:ascii="Source Han Sans CN Normal" w:eastAsia="Source Han Sans CN Normal" w:hAnsi="Source Han Sans CN Normal"/>
          <w:color w:val="000000"/>
          <w:sz w:val="22"/>
          <w:lang w:eastAsia="zh-TW"/>
        </w:rPr>
        <w:t>300</w:t>
      </w:r>
      <w:r w:rsidRPr="008E3259">
        <w:rPr>
          <w:rFonts w:ascii="Source Han Sans CN Normal" w:eastAsia="Source Han Sans CN Normal" w:hAnsi="Source Han Sans CN Normal" w:hint="eastAsia"/>
          <w:color w:val="000000"/>
          <w:sz w:val="22"/>
          <w:lang w:eastAsia="zh-TW"/>
        </w:rPr>
        <w:t>多處湖沼，讓當地景觀一變其貌。如今，造訪裡磐梯的登山客們，尚能一窺火山咆哮時所遺留的破壞痕跡，例如被檜原湖淹沒的神社鳥居，以及清晰的磐梯山崩塌斷面等。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9F"/>
    <w:rsid w:val="00444234"/>
    <w:rsid w:val="00672D9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27BF0E-917C-4BD2-9142-22261035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