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66D" w:rsidRPr="008E3259" w:rsidRDefault="003F466D" w:rsidP="008E3259">
      <w:pPr>
        <w:adjustRightInd w:val="0"/>
        <w:snapToGrid w:val="0"/>
        <w:rPr>
          <w:rFonts w:ascii="Source Han Sans CN Normal" w:eastAsia="Source Han Sans CN Normal" w:hAnsi="Source Han Sans CN Normal"/>
          <w:b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hint="eastAsia"/>
          <w:b/>
          <w:color w:val="000000"/>
          <w:sz w:val="22"/>
          <w:lang w:eastAsia="zh-TW"/>
        </w:rPr>
        <w:t>磐梯山噴發之古今要略</w:t>
      </w:r>
    </w:p>
    <w:p/>
    <w:p w:rsidR="003F466D" w:rsidRPr="008E3259" w:rsidRDefault="003F466D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磐梯山於</w:t>
      </w:r>
      <w:r w:rsidRPr="008E3259">
        <w:rPr>
          <w:rFonts w:ascii="Source Han Sans CN Normal" w:eastAsia="Source Han Sans CN Normal" w:hAnsi="Source Han Sans CN Normal"/>
          <w:color w:val="000000"/>
          <w:sz w:val="22"/>
          <w:lang w:eastAsia="zh-TW"/>
        </w:rPr>
        <w:t>1888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年</w:t>
      </w:r>
      <w:r w:rsidRPr="008E3259">
        <w:rPr>
          <w:rFonts w:ascii="Source Han Sans CN Normal" w:eastAsia="Source Han Sans CN Normal" w:hAnsi="Source Han Sans CN Normal"/>
          <w:color w:val="000000"/>
          <w:sz w:val="22"/>
          <w:lang w:eastAsia="zh-TW"/>
        </w:rPr>
        <w:t>7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月</w:t>
      </w:r>
      <w:r w:rsidRPr="008E3259">
        <w:rPr>
          <w:rFonts w:ascii="Source Han Sans CN Normal" w:eastAsia="Source Han Sans CN Normal" w:hAnsi="Source Han Sans CN Normal"/>
          <w:color w:val="000000"/>
          <w:sz w:val="22"/>
          <w:lang w:eastAsia="zh-TW"/>
        </w:rPr>
        <w:t>21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日的噴發，造成</w:t>
      </w:r>
      <w:r w:rsidRPr="008E3259">
        <w:rPr>
          <w:rFonts w:ascii="Source Han Sans CN Normal" w:eastAsia="Source Han Sans CN Normal" w:hAnsi="Source Han Sans CN Normal"/>
          <w:color w:val="000000"/>
          <w:sz w:val="22"/>
          <w:lang w:eastAsia="zh-TW"/>
        </w:rPr>
        <w:t>477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人</w:t>
      </w:r>
      <w:r w:rsidRPr="00881076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罹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難，而大多數的倖存者也離開了這片土地。這次的水蒸氣爆炸型噴發，導致磐梯山四峰之一的山體崩塌，引起了毀滅性的山崩，吞沒了</w:t>
      </w:r>
      <w:r w:rsidRPr="008E3259">
        <w:rPr>
          <w:rFonts w:ascii="Source Han Sans CN Normal" w:eastAsia="Source Han Sans CN Normal" w:hAnsi="Source Han Sans CN Normal"/>
          <w:color w:val="000000"/>
          <w:sz w:val="22"/>
          <w:lang w:eastAsia="zh-TW"/>
        </w:rPr>
        <w:t>11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座村莊。大量的岩屑流入裡磐梯一帶，阻塞了主要河流長瀨川，使廣闊的土地被河水淹沒。堵截河流的岩屑共分隔出</w:t>
      </w:r>
      <w:r w:rsidRPr="008E3259">
        <w:rPr>
          <w:rFonts w:ascii="Source Han Sans CN Normal" w:eastAsia="Source Han Sans CN Normal" w:hAnsi="Source Han Sans CN Normal"/>
          <w:color w:val="000000"/>
          <w:sz w:val="22"/>
          <w:lang w:eastAsia="zh-TW"/>
        </w:rPr>
        <w:t>300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多片湖泊和沼澤。</w:t>
      </w:r>
    </w:p>
    <w:p w:rsidR="003F466D" w:rsidRDefault="003F466D" w:rsidP="006466F9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大山祇神社的鳥居則被檜原湖淹沒。若恰逢水位降低，遊客還能在湖面上一睹鳥居的上半部分。</w:t>
      </w:r>
    </w:p>
    <w:p w:rsidR="003F466D" w:rsidRPr="008E3259" w:rsidRDefault="003F466D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經歷了那場慘重的災難後，為支援森林再生與地區復興，眾人以政府為首，齊心合作。隨著復興活動的展開，19</w:t>
      </w:r>
      <w:r w:rsidRPr="008E3259">
        <w:rPr>
          <w:rFonts w:ascii="Source Han Sans CN Normal" w:eastAsia="Source Han Sans CN Normal" w:hAnsi="Source Han Sans CN Normal"/>
          <w:color w:val="000000"/>
          <w:sz w:val="22"/>
          <w:lang w:eastAsia="zh-TW"/>
        </w:rPr>
        <w:t>50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年代，這裡成為了旅遊勝地，並被正式命名為磐梯朝日國立公園。公園以涼爽的氣候、秀麗的湖沼、豐富的遊覽路線、露營地，以及種類繁多的活動吸引著各方遊客</w:t>
      </w:r>
      <w:r w:rsidRPr="00881076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接踵而至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6D"/>
    <w:rsid w:val="003F466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58AB4-78DF-4C39-AA65-DDEC7869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