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D4D" w:rsidRPr="00104018" w:rsidRDefault="00315D4D" w:rsidP="00315D4D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雲仙溫泉的宗教歷史：木花開耶姬神社</w:t>
      </w:r>
    </w:p>
    <w:p/>
    <w:p w:rsidR="00315D4D" w:rsidRPr="00903ABE" w:rsidRDefault="00315D4D" w:rsidP="00315D4D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lang w:eastAsia="zh-TW"/>
        </w:rPr>
      </w:pP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木花開耶姬神社與富士山（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3776</w:t>
      </w:r>
      <w:r w:rsidRPr="0010401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）附近的淺間神社淵源深厚，供奉掌管</w:t>
      </w:r>
      <w:r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多子</w:t>
      </w:r>
      <w:r w:rsidRPr="007F1008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sz w:val="22"/>
          <w:szCs w:val="22"/>
          <w:lang w:eastAsia="zh-TW"/>
        </w:rPr>
        <w:t>、育兒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和釀酒的女神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木花開耶姬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。神社位於一條從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原生沼澤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」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延伸開去的蜿蜒小路的盡頭。</w:t>
      </w:r>
    </w:p>
    <w:p w:rsidR="00315D4D" w:rsidRPr="007F1008" w:rsidRDefault="00315D4D" w:rsidP="00315D4D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TW Normal" w:hAnsi="Times New Roman"/>
          <w:kern w:val="0"/>
          <w:sz w:val="22"/>
          <w:lang w:eastAsia="zh-TW"/>
        </w:rPr>
      </w:pP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根據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當地流傳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的說法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曾經</w:t>
      </w:r>
      <w:r w:rsidRPr="001E0506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有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一對</w:t>
      </w:r>
      <w:r w:rsidRPr="001E0506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苦於膝下無子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的夫婦來此祈禱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1E0506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之後便得以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懷孕生子。</w:t>
      </w:r>
      <w:r w:rsidRPr="00903ABE"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由</w:t>
      </w:r>
      <w:r w:rsidRPr="001E0506">
        <w:rPr>
          <w:rStyle w:val="transsent"/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此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903ABE"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以及一些相似的傳說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當地人立了象徵男女神體的雕像加以祭拜，一踏進神社就能見到它們。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現在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人們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還是會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來此供奉清酒及其他飲料，</w:t>
      </w:r>
      <w:r w:rsidRPr="00903ABE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目的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同樣是</w:t>
      </w:r>
      <w:r w:rsidRPr="00104018">
        <w:rPr>
          <w:rStyle w:val="transsent"/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為了祈願能懷上健康的孩子。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4D"/>
    <w:rsid w:val="00315D4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01D2B-FCD6-491C-8F5A-1BA6BDD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D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D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D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D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D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D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D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D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D4D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315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31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