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5EB3" w:rsidRPr="000B5800" w:rsidRDefault="00645EB3" w:rsidP="00645EB3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>
        <w:t>青花魚加工</w:t>
      </w:r>
    </w:p>
    <w:p/>
    <w:p w:rsidR="00645EB3" w:rsidRPr="000B5800" w:rsidRDefault="00645EB3" w:rsidP="00645EB3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/>
          <w:sz w:val="22"/>
          <w:lang w:eastAsia="zh-TW"/>
        </w:rPr>
      </w:pP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一湊聚落具有悠久的漁業發展史，漁獵對像從</w:t>
      </w:r>
      <w:r w:rsidRPr="000B5800">
        <w:rPr>
          <w:rFonts w:ascii="Source Han Sans CN Normal" w:eastAsia="Source Han Sans CN Normal" w:hAnsi="Source Han Sans CN Normal"/>
          <w:sz w:val="22"/>
          <w:lang w:eastAsia="zh-TW"/>
        </w:rPr>
        <w:t>13世紀的鰹魚，到18世紀末的飛魚，至19世紀末，演變成如今的花腹鯖。</w:t>
      </w: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歷經數百年的歲月，</w:t>
      </w:r>
      <w:r w:rsidRPr="0079702C">
        <w:rPr>
          <w:rFonts w:ascii="Source Han Sans CN Normal" w:eastAsia="Source Han Sans CN Normal" w:hAnsi="Source Han Sans CN Normal" w:hint="eastAsia"/>
          <w:sz w:val="22"/>
          <w:lang w:eastAsia="zh-TW"/>
        </w:rPr>
        <w:t>一湊居民煙燻鰹魚以製作日本飲食中不可或缺的「鰹魚乾｣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，</w:t>
      </w:r>
      <w:r w:rsidRPr="0079702C">
        <w:rPr>
          <w:rFonts w:ascii="Source Han Sans CN Normal" w:eastAsia="Source Han Sans CN Normal" w:hAnsi="Source Han Sans CN Normal" w:hint="eastAsia"/>
          <w:sz w:val="22"/>
          <w:lang w:eastAsia="zh-TW"/>
        </w:rPr>
        <w:t>並藉此經驗</w:t>
      </w: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如法炮製出「青花魚乾｣。這種以「屋久青花魚｣為品牌而享譽全國的青花魚乾，製作時先將青花魚切片，再以專業光煙技術燻烤而成，是該聚落的特產之一。東京的高級蕎麥麵店所使用的鮮美湯底，就必需由屋久青花魚熬製而成。而在屋久島當地，青花魚乾除了用於烏龍麵湯底外，還用來增添醃菜的風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EB3"/>
    <w:rsid w:val="00444234"/>
    <w:rsid w:val="00645EB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CD40B7-7BE4-4034-8130-02A1CB9C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2023-09-12T03:25:00Z</dcterms:created>
  <dcterms:modified xsi:type="dcterms:W3CDTF">2023-09-12T03:25:00Z</dcterms:modified>
</cp:coreProperties>
</file>