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C58" w:rsidRPr="004A0297" w:rsidRDefault="007E0C58" w:rsidP="007E0C5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忍野</w:t>
      </w:r>
      <w:r w:rsidRPr="004A0297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荞麦面</w:t>
      </w:r>
    </w:p>
    <w:p/>
    <w:p w:rsidR="007E0C58" w:rsidRDefault="007E0C58" w:rsidP="007E0C58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荞麦面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特有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条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这里气候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寒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，连小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也无法生长，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因此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当地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农民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改种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荞麦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并以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此为原料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制作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荞麦面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代替乌冬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。夏末秋初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，成片盛开的荞麦花映衬着远处的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巍巍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，成为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当地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最具代表性的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美景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之一。</w:t>
      </w:r>
    </w:p>
    <w:p w:rsidR="007E0C58" w:rsidRDefault="007E0C58" w:rsidP="007E0C58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当地人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认为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，荞麦面胚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独特风味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很大程度上有赖于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清澈的泉水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当地村民认为，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荞麦面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从另一方面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体现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了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长久以来，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村落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与源于富士山雨雪的泉水溪流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之间的深厚渊源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7E0C58" w:rsidRPr="006A3849" w:rsidRDefault="007E0C58" w:rsidP="007E0C58">
      <w:pPr>
        <w:adjustRightInd w:val="0"/>
        <w:snapToGrid w:val="0"/>
        <w:spacing w:line="240" w:lineRule="atLeast"/>
        <w:ind w:firstLineChars="100" w:firstLine="231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 xml:space="preserve">    荞麦面是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常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美食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对于很多当地人来说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是难以忘怀的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家乡味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共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有12家忍野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荞麦面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各家均以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独家技法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烹饪荞麦面，配以传承多年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的蘸汤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，以及姜葱、芝麻等佐料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此外，</w:t>
      </w:r>
      <w:r w:rsidRPr="002A78E2">
        <w:rPr>
          <w:rFonts w:ascii="Source Han Sans CN Normal" w:eastAsia="Source Han Sans CN Normal" w:hAnsi="Source Han Sans CN Normal" w:cs="Arial"/>
          <w:sz w:val="22"/>
          <w:lang w:eastAsia="zh-CN"/>
        </w:rPr>
        <w:t>烤味噌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也是很受</w:t>
      </w:r>
      <w:r w:rsidRPr="002A78E2">
        <w:rPr>
          <w:rFonts w:ascii="Source Han Sans CN Normal" w:eastAsia="Source Han Sans CN Normal" w:hAnsi="Source Han Sans CN Normal" w:cs="Arial"/>
          <w:sz w:val="22"/>
          <w:lang w:eastAsia="zh-CN"/>
        </w:rPr>
        <w:t>欢迎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的配料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C58"/>
    <w:rsid w:val="00444234"/>
    <w:rsid w:val="007E0C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3F3B-7823-483B-9354-C2CB6FD3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2023-07-11T04:16:00Z</dcterms:created>
  <dcterms:modified xsi:type="dcterms:W3CDTF">2023-07-11T04:16:00Z</dcterms:modified>
</cp:coreProperties>
</file>