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4D66" w:rsidRPr="002B4899" w:rsidRDefault="00FF4D66" w:rsidP="00FF4D66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国宝馆</w:t>
      </w:r>
    </w:p>
    <w:p/>
    <w:p w:rsidR="00FF4D66" w:rsidRPr="002B4899" w:rsidRDefault="00FF4D66" w:rsidP="00FF4D66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b/>
          <w:bCs/>
          <w:color w:val="000000" w:themeColor="text1"/>
          <w:sz w:val="22"/>
          <w:lang w:eastAsia="zh-CN"/>
        </w:rPr>
        <w:t>木造化</w:t>
      </w:r>
      <w:r w:rsidRPr="00126FB0">
        <w:rPr>
          <w:rFonts w:ascii="Source Han Sans CN Normal" w:eastAsia="Source Han Sans CN Normal" w:hAnsi="Source Han Sans CN Normal"/>
          <w:b/>
          <w:bCs/>
          <w:color w:val="000000" w:themeColor="text1"/>
          <w:sz w:val="22"/>
          <w:lang w:eastAsia="zh-CN"/>
        </w:rPr>
        <w:t>佛·木造飞</w:t>
      </w:r>
      <w:r w:rsidRPr="002B4899">
        <w:rPr>
          <w:rFonts w:eastAsia="Source Han Sans CN Normal"/>
          <w:b/>
          <w:bCs/>
          <w:color w:val="000000" w:themeColor="text1"/>
          <w:sz w:val="22"/>
          <w:lang w:eastAsia="zh-CN"/>
        </w:rPr>
        <w:t>天</w:t>
      </w:r>
    </w:p>
    <w:p w:rsidR="00FF4D66" w:rsidRPr="002B4899" w:rsidRDefault="00FF4D66" w:rsidP="00FF4D66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b/>
          <w:bCs/>
          <w:color w:val="000000" w:themeColor="text1"/>
          <w:sz w:val="22"/>
          <w:lang w:eastAsia="zh-CN"/>
        </w:rPr>
        <w:t>重要文化财产</w:t>
      </w:r>
    </w:p>
    <w:p w:rsidR="00FF4D66" w:rsidRPr="002B4899" w:rsidRDefault="00FF4D66" w:rsidP="00FF4D66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color w:val="000000" w:themeColor="text1"/>
          <w:sz w:val="22"/>
          <w:lang w:eastAsia="zh-CN"/>
        </w:rPr>
        <w:t>这几尊雕像出自镰仓时代</w:t>
      </w:r>
      <w:r w:rsidRPr="002B4899">
        <w:rPr>
          <w:rFonts w:eastAsia="Source Han Sans CN Normal" w:hint="eastAsia"/>
          <w:color w:val="000000" w:themeColor="text1"/>
          <w:sz w:val="22"/>
          <w:lang w:eastAsia="zh-CN"/>
        </w:rPr>
        <w:t>(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1185-1333</w:t>
      </w:r>
      <w:r w:rsidRPr="002B4899">
        <w:rPr>
          <w:rFonts w:eastAsia="Source Han Sans CN Normal" w:hint="eastAsia"/>
          <w:color w:val="000000" w:themeColor="text1"/>
          <w:sz w:val="22"/>
          <w:lang w:eastAsia="zh-CN"/>
        </w:rPr>
        <w:t>)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，包括一尊坐佛和三尊飞天。雕像出处不明，但研究者认为，它们可能是在著名佛像造像师运庆</w:t>
      </w:r>
      <w:r w:rsidRPr="002B4899">
        <w:rPr>
          <w:rFonts w:eastAsia="Source Han Sans CN Normal" w:hint="eastAsia"/>
          <w:color w:val="000000" w:themeColor="text1"/>
          <w:sz w:val="22"/>
          <w:lang w:eastAsia="zh-CN"/>
        </w:rPr>
        <w:t>(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1150-1223</w:t>
      </w:r>
      <w:r w:rsidRPr="002B4899">
        <w:rPr>
          <w:rFonts w:eastAsia="Source Han Sans CN Normal" w:hint="eastAsia"/>
          <w:color w:val="000000" w:themeColor="text1"/>
          <w:sz w:val="22"/>
          <w:lang w:eastAsia="zh-CN"/>
        </w:rPr>
        <w:t>)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的指导下完成的，原本用于装饰兴福寺西金堂内释迦牟尼像身后的背光。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1717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年，西金堂焚毁，只有易于拆卸搬动的珍宝得以幸存。这几尊坐佛和飞天或许就是其中的幸存者。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4D66"/>
    <w:rsid w:val="00444234"/>
    <w:rsid w:val="00C42597"/>
    <w:rsid w:val="00FF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9D4198-3A95-49CB-973F-A60200BAC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2023-10-14T01:42:00Z</dcterms:created>
  <dcterms:modified xsi:type="dcterms:W3CDTF">2023-10-14T01:42:00Z</dcterms:modified>
</cp:coreProperties>
</file>