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EAE" w:rsidRPr="005C51CD" w:rsidRDefault="00091EAE" w:rsidP="00091EA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不动堂</w:t>
      </w:r>
    </w:p>
    <w:p/>
    <w:p w:rsidR="00091EAE" w:rsidRPr="005C51CD" w:rsidRDefault="00091EAE" w:rsidP="00091E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不动堂位于散布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着众多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厅堂的下醍醐，造型小巧，供奉五大明王。除供奉明王之外，不动堂亦是焚烧护摩的坛场，以祈求世界和平与繁荣。其名取自五大明王中最为重要、位于正中央的“不动明王”。</w:t>
      </w:r>
    </w:p>
    <w:p w:rsidR="00091EAE" w:rsidRPr="005C51CD" w:rsidRDefault="00091EAE" w:rsidP="00091E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不动明王本是起源于印度的古老神明，也是日本佛教中的守护神，更是山岳信仰的诸神之一。醍醐寺因与修验道关系密切，故不动明王的存在便随处可见。堂前举行的焚烧护摩仪式相当知名，熊熊烈火营造出的壮观景象，以及僧侣们浑厚有力的祈祷幻生出的神秘之音——这些皆堪称非凡体验。仪式上，还时常可见信众专注聆听之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EAE"/>
    <w:rsid w:val="00091EA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34D83-A0B5-4AB0-B29F-1D79A0C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