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1358C" w:rsidRPr="0058562C" w:rsidRDefault="00B1358C" w:rsidP="00B1358C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Source Han Sans CN Normal"/>
          <w:b/>
          <w:bCs/>
          <w:sz w:val="22"/>
          <w:lang w:bidi="hi-IN"/>
        </w:rPr>
      </w:pPr>
      <w:r w:rsidRPr="0058562C">
        <w:rPr>
          <w:rFonts w:ascii="Source Han Sans CN Normal" w:eastAsia="Source Han Sans CN Normal" w:hAnsi="Source Han Sans CN Normal" w:cs="Source Han Sans CN Normal" w:hint="eastAsia"/>
          <w:b/>
          <w:bCs/>
          <w:sz w:val="22"/>
          <w:lang w:bidi="hi-IN"/>
        </w:rPr>
        <w:t>奥宸殿（重要文化财）</w:t>
      </w:r>
    </w:p>
    <w:p/>
    <w:p w:rsidR="00B1358C" w:rsidRPr="004E5175" w:rsidRDefault="00B1358C" w:rsidP="00B1358C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Source Han Sans CN Normal"/>
          <w:sz w:val="22"/>
          <w:lang w:bidi="hi-IN"/>
        </w:rPr>
      </w:pP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奥宸殿建于江户时代（</w:t>
      </w:r>
      <w:r w:rsidRPr="004E5175">
        <w:rPr>
          <w:rFonts w:ascii="Source Han Sans CN Normal" w:eastAsia="Source Han Sans CN Normal" w:hAnsi="Source Han Sans CN Normal" w:cs="Source Han Sans CN Normal"/>
          <w:sz w:val="22"/>
          <w:lang w:bidi="hi-IN"/>
        </w:rPr>
        <w:t>1603-1867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）初期。建筑中设有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“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二叠台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”，专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供地位高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贵之人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就坐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，还设有“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武者隐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”，供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随扈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之人在此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等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候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。</w:t>
      </w:r>
    </w:p>
    <w:p w:rsidR="00B1358C" w:rsidRPr="00284028" w:rsidRDefault="00B1358C" w:rsidP="00B1358C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Source Han Sans CN Normal"/>
          <w:sz w:val="22"/>
          <w:lang w:bidi="hi-IN"/>
        </w:rPr>
      </w:pP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代表着奥宸殿主要特征的棚架</w:t>
      </w:r>
      <w:r w:rsidRPr="004E5175">
        <w:rPr>
          <w:rFonts w:ascii="Source Han Sans CN Normal" w:eastAsia="Source Han Sans CN Normal" w:hAnsi="Source Han Sans CN Normal" w:cs="Source Han Sans CN Normal"/>
          <w:sz w:val="22"/>
          <w:lang w:bidi="hi-IN"/>
        </w:rPr>
        <w:t>——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“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醍醐棚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”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，棚架间错落有致，彰显出桃山时代（</w:t>
      </w:r>
      <w:r w:rsidRPr="004E5175">
        <w:rPr>
          <w:rFonts w:ascii="Source Han Sans CN Normal" w:eastAsia="Source Han Sans CN Normal" w:hAnsi="Source Han Sans CN Normal" w:cs="Source Han Sans CN Normal"/>
          <w:sz w:val="22"/>
          <w:lang w:bidi="hi-IN"/>
        </w:rPr>
        <w:t>1568-1600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）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“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书院造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”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住宅样式的重要元素。醍醐棚与修学院离宫的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“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霞棚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”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、桂离宫的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“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桂棚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”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合称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“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天下三大名棚</w:t>
      </w:r>
      <w:r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”</w:t>
      </w:r>
      <w:r w:rsidRPr="004E5175">
        <w:rPr>
          <w:rFonts w:ascii="Source Han Sans CN Normal" w:eastAsia="Source Han Sans CN Normal" w:hAnsi="Source Han Sans CN Normal" w:cs="Source Han Sans CN Normal" w:hint="eastAsia"/>
          <w:sz w:val="22"/>
          <w:lang w:bidi="hi-IN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1358C"/>
    <w:rsid w:val="00444234"/>
    <w:rsid w:val="00B1358C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53E91FA-C323-41E7-BB3B-910F08E64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166</Characters>
  <Application>Microsoft Office Word</Application>
  <DocSecurity>0</DocSecurity>
  <Lines>1</Lines>
  <Paragraphs>1</Paragraphs>
  <ScaleCrop>false</ScaleCrop>
  <Company/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2023-07-11T04:33:00Z</dcterms:created>
  <dcterms:modified xsi:type="dcterms:W3CDTF">2023-07-11T04:33:00Z</dcterms:modified>
</cp:coreProperties>
</file>