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505B" w:rsidRPr="003B0800" w:rsidRDefault="0030505B" w:rsidP="002F25D7">
      <w:pPr>
        <w:rPr>
          <w:rFonts w:ascii="Source Han Sans CN Normal" w:eastAsia="Source Han Sans CN Normal" w:hAnsi="Source Han Sans CN Normal"/>
          <w:b/>
          <w:color w:val="000000" w:themeColor="text1"/>
          <w:lang w:eastAsia="zh-CN"/>
        </w:rPr>
      </w:pPr>
      <w:r w:rsidRPr="002833AF">
        <w:rPr>
          <w:rStyle w:val="tlid-translation"/>
          <w:rFonts w:ascii="Source Han Sans CN Normal" w:eastAsia="Source Han Sans CN Normal" w:hAnsi="Source Han Sans CN Normal" w:hint="eastAsia"/>
          <w:b/>
          <w:lang w:eastAsia="zh-CN"/>
        </w:rPr>
        <w:t>茶室</w:t>
      </w:r>
      <w:r w:rsidRPr="002833AF">
        <w:rPr>
          <w:rStyle w:val="tlid-translation"/>
          <w:rFonts w:ascii="Source Han Sans CN Normal" w:eastAsia="Source Han Sans CN Normal" w:hAnsi="Source Han Sans CN Normal" w:cs="SimSun" w:hint="eastAsia"/>
          <w:b/>
          <w:lang w:eastAsia="zh-CN"/>
        </w:rPr>
        <w:t>辽</w:t>
      </w:r>
      <w:r w:rsidRPr="002833AF">
        <w:rPr>
          <w:rStyle w:val="tlid-translation"/>
          <w:rFonts w:ascii="Source Han Sans CN Normal" w:eastAsia="Source Han Sans CN Normal" w:hAnsi="Source Han Sans CN Normal" w:cs="ＭＳ 明朝" w:hint="eastAsia"/>
          <w:b/>
          <w:lang w:eastAsia="zh-CN"/>
        </w:rPr>
        <w:t>廓亭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b/>
          <w:color w:val="000000" w:themeColor="text1"/>
          <w:lang w:eastAsia="zh-CN"/>
        </w:rPr>
        <w:t>（重要文化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b/>
          <w:color w:val="000000" w:themeColor="text1"/>
          <w:lang w:eastAsia="zh-CN"/>
        </w:rPr>
        <w:t>财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b/>
          <w:color w:val="000000" w:themeColor="text1"/>
          <w:lang w:eastAsia="zh-CN"/>
        </w:rPr>
        <w:t>）</w:t>
      </w:r>
    </w:p>
    <w:p/>
    <w:p w:rsidR="0030505B" w:rsidRPr="003B0800" w:rsidRDefault="0030505B" w:rsidP="002F25D7">
      <w:pPr>
        <w:ind w:firstLineChars="200" w:firstLine="441"/>
        <w:rPr>
          <w:rStyle w:val="tlid-translation"/>
          <w:rFonts w:ascii="Source Han Sans CN Normal" w:eastAsia="Source Han Sans CN Normal" w:hAnsi="Source Han Sans CN Normal" w:cs="ＭＳ 明朝"/>
          <w:color w:val="000000" w:themeColor="text1"/>
          <w:lang w:eastAsia="zh-CN"/>
        </w:rPr>
      </w:pP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本坊表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门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内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侧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坐落着</w:t>
      </w: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两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间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茶室，均被指定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为“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重要文化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财”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，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辽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廓亭便是其中</w:t>
      </w: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一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间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。</w:t>
      </w:r>
    </w:p>
    <w:p w:rsidR="0030505B" w:rsidRPr="003B0800" w:rsidRDefault="0030505B" w:rsidP="002F25D7">
      <w:pPr>
        <w:ind w:firstLineChars="200" w:firstLine="441"/>
        <w:rPr>
          <w:rFonts w:ascii="Source Han Sans CN Normal" w:eastAsia="Source Han Sans CN Normal" w:hAnsi="Source Han Sans CN Normal"/>
          <w:color w:val="000000" w:themeColor="text1"/>
          <w:lang w:eastAsia="zh-CN"/>
        </w:rPr>
      </w:pP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辽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廓亭同样由外地迁至仁和寺，但并非京都御所的建筑，</w:t>
      </w: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而是江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户时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代（1603-1868）定居京都的知名画家——尾形光琳（</w:t>
      </w: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1658-1716）</w:t>
      </w:r>
      <w:r w:rsidRPr="003B0800">
        <w:rPr>
          <w:rFonts w:ascii="Source Han Sans CN Normal" w:eastAsia="Source Han Sans CN Normal" w:hAnsi="Source Han Sans CN Normal" w:cs="Arial"/>
          <w:color w:val="000000" w:themeColor="text1"/>
          <w:vertAlign w:val="superscript"/>
          <w:lang w:eastAsia="zh-CN"/>
        </w:rPr>
        <w:t>※</w:t>
      </w: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的宅邸。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该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建筑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设计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之初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虽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多用于个人居住，却不乏茶室的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诸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多特点。例如名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为</w:t>
      </w:r>
      <w:r w:rsidRPr="003B0800">
        <w:rPr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“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躙口”的低矮入口，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进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出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时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需俯身低头，因此即使身份地位不同的人共赴茶会，也能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营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造平等友好的氛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围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。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辽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廓亭通常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虽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不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对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外开放，但可通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过预约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方式组团参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观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。参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观时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可在建筑外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围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远观其构造特征，庭园内青苔遍地，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树桩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星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罗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棋布，静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谧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祥和，尤其适于在此</w:t>
      </w:r>
      <w:r w:rsidRPr="003B0800">
        <w:rPr>
          <w:rStyle w:val="tlid-translation"/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闲</w:t>
      </w:r>
      <w:r w:rsidRPr="003B0800">
        <w:rPr>
          <w:rStyle w:val="tlid-translation"/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庭漫步。</w:t>
      </w:r>
    </w:p>
    <w:p w:rsidR="0030505B" w:rsidRPr="003B0800" w:rsidRDefault="0030505B" w:rsidP="002F25D7">
      <w:pPr>
        <w:rPr>
          <w:rFonts w:ascii="Source Han Sans CN Normal" w:eastAsia="Source Han Sans CN Normal" w:hAnsi="Source Han Sans CN Normal"/>
          <w:color w:val="000000" w:themeColor="text1"/>
          <w:lang w:eastAsia="zh-CN"/>
        </w:rPr>
      </w:pPr>
    </w:p>
    <w:p w:rsidR="0030505B" w:rsidRPr="003B0800" w:rsidRDefault="0030505B" w:rsidP="000506CD">
      <w:pPr>
        <w:rPr>
          <w:rFonts w:ascii="Source Han Sans CN Normal" w:eastAsia="Source Han Sans CN Normal" w:hAnsi="Source Han Sans CN Normal"/>
          <w:color w:val="000000" w:themeColor="text1"/>
          <w:lang w:eastAsia="zh-CN"/>
        </w:rPr>
      </w:pP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※尾形光琳：日本美学象征——</w:t>
      </w:r>
      <w:r w:rsidRPr="003B0800">
        <w:rPr>
          <w:rFonts w:ascii="Source Han Sans CN Normal" w:eastAsia="Source Han Sans CN Normal" w:hAnsi="Source Han Sans CN Normal" w:cs="ＭＳ 明朝" w:hint="eastAsia"/>
          <w:color w:val="000000" w:themeColor="text1"/>
          <w:lang w:eastAsia="zh-CN"/>
        </w:rPr>
        <w:t>“</w:t>
      </w:r>
      <w:r w:rsidRPr="003B0800">
        <w:rPr>
          <w:rStyle w:val="tlid-translation"/>
          <w:rFonts w:ascii="Source Han Sans CN Normal" w:eastAsia="Source Han Sans CN Normal" w:hAnsi="Source Han Sans CN Normal" w:hint="eastAsia"/>
          <w:color w:val="000000" w:themeColor="text1"/>
          <w:lang w:eastAsia="zh-CN"/>
        </w:rPr>
        <w:t>琳派”集大成者中的代表人物。</w:t>
      </w:r>
    </w:p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Malgun Gothic Semilight"/>
    <w:charset w:val="80"/>
    <w:family w:val="modern"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05B"/>
    <w:rsid w:val="0030505B"/>
    <w:rsid w:val="00444234"/>
    <w:rsid w:val="00C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B1EC1B0-74BD-45F2-8EC3-252E71A1D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  <w:rsid w:val="0030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新谷 充朗</dc:creator>
  <cp:keywords/>
  <dc:description/>
  <cp:lastModifiedBy>新谷 充朗</cp:lastModifiedBy>
  <cp:revision>1</cp:revision>
  <dcterms:created xsi:type="dcterms:W3CDTF">2023-07-11T04:03:00Z</dcterms:created>
  <dcterms:modified xsi:type="dcterms:W3CDTF">2023-07-11T04:03:00Z</dcterms:modified>
</cp:coreProperties>
</file>