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7D0" w:rsidRDefault="003C27D0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高山寺</w:t>
      </w:r>
    </w:p>
    <w:p/>
    <w:p w:rsidR="003C27D0" w:rsidRDefault="003C27D0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京都北部的山峡地区高雄，自古以来便是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许多僧侣刻苦修行的场所。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8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世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纪时此地曾建寺院，不过于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12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世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纪时废寺。颇负影响力的明惠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1173-1232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）于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1206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年受天皇之命重建寺院，佛教亦因此再度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兴盛。高山寺正如其名，是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高山上的寺院</w:t>
      </w:r>
      <w:r>
        <w:rPr>
          <w:rFonts w:ascii="Source Han Sans CN Normal" w:eastAsia="Source Han Sans CN Normal" w:hAnsi="Source Han Sans CN Normal" w:cs="ＭＳ 明朝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——引用自华严宗重要经典《华严经》其中一节。寺院名的一般日文念法为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Kouzanji</w:t>
      </w:r>
      <w:r>
        <w:rPr>
          <w:rFonts w:ascii="Source Han Sans CN Normal" w:eastAsia="Source Han Sans CN Normal" w:hAnsi="Source Han Sans CN Normal" w:cs="ＭＳ 明朝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，而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正式念法应为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Kousanji</w:t>
      </w:r>
      <w:r>
        <w:rPr>
          <w:rFonts w:ascii="Source Han Sans CN Normal" w:eastAsia="Source Han Sans CN Normal" w:hAnsi="Source Han Sans CN Normal" w:cs="ＭＳ 明朝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</w:t>
      </w:r>
    </w:p>
    <w:p w:rsidR="003C27D0" w:rsidRPr="00C34BFC" w:rsidRDefault="003C27D0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明惠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对佛教研究及修行不遗余力，高山寺因此以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学问之寺</w:t>
      </w:r>
      <w:r>
        <w:rPr>
          <w:rFonts w:ascii="Source Han Sans CN Normal" w:eastAsia="Source Han Sans CN Normal" w:hAnsi="Source Han Sans CN Normal" w:cs="ＭＳ 明朝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为人所知。他亦爱好艺术，时常邀请知名艺术家及有识之士至高山寺，造就了浓厚的文化氛围。从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美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术及文学创作欣欣向荣的平安时代（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794-1185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，到佛教新思想在日本广为流传的镰仓时代（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1185-1333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，明惠酝酿的文化环境传承不息，并留下无数宝物。许多寺院中的画作、雕像、文书幸免</w:t>
      </w:r>
      <w:r w:rsidRPr="00C34BF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于</w:t>
      </w:r>
      <w:r w:rsidRPr="00C34BFC">
        <w:rPr>
          <w:rFonts w:ascii="Source Han Sans CN Normal" w:eastAsia="Source Han Sans CN Normal" w:hAnsi="Source Han Sans CN Normal" w:cs="Arial"/>
          <w:sz w:val="22"/>
          <w:lang w:eastAsia="zh-CN"/>
        </w:rPr>
        <w:t>16</w:t>
      </w:r>
      <w:r w:rsidRPr="00C34BFC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世</w:t>
      </w:r>
      <w:r w:rsidRPr="00C34BF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纪的火灾，保存至今状态仍相当完好。</w:t>
      </w:r>
    </w:p>
    <w:p w:rsidR="003C27D0" w:rsidRPr="00C34BFC" w:rsidRDefault="003C27D0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34BFC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明惠亦是推广日本茶的知名人物。他曾于高山寺附近种茶，寺院目前</w:t>
      </w:r>
      <w:r w:rsidRPr="00C34BF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继续保留小块茶园，每年收获茶叶。日本茶界至今仍非常尊敬明惠，感谢他对茶文化传统做出的重</w:t>
      </w:r>
      <w:r w:rsidRPr="00C34BFC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要</w:t>
      </w:r>
      <w:r w:rsidRPr="00C34BF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贡献。</w:t>
      </w:r>
    </w:p>
    <w:p w:rsidR="003C27D0" w:rsidRPr="00C34BFC" w:rsidRDefault="003C27D0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34BFC">
        <w:rPr>
          <w:rFonts w:ascii="Source Han Sans CN Normal" w:eastAsia="Source Han Sans CN Normal" w:hAnsi="Source Han Sans CN Normal" w:cs="Arial"/>
          <w:sz w:val="22"/>
          <w:lang w:eastAsia="zh-CN"/>
        </w:rPr>
        <w:t>1994</w:t>
      </w:r>
      <w:r w:rsidRPr="00C34BFC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年，高山寺</w:t>
      </w:r>
      <w:r w:rsidRPr="00C34BF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被列入世界文化遗产。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7D0"/>
    <w:rsid w:val="003C27D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ECAA0-6203-4C23-ABFC-4C7CD00B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