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9E2" w:rsidRDefault="00E219E2" w:rsidP="00E219E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kern w:val="0"/>
          <w:sz w:val="22"/>
        </w:rPr>
      </w:pPr>
      <w:r w:rsidRPr="00E4564E">
        <w:rPr>
          <w:rFonts w:ascii="Source Han Sans CN Normal" w:eastAsia="Source Han Sans CN Normal" w:hAnsi="Source Han Sans CN Normal" w:cs="Arial" w:hint="eastAsia"/>
          <w:b/>
          <w:kern w:val="0"/>
          <w:sz w:val="22"/>
        </w:rPr>
        <w:t>育德泉</w:t>
      </w:r>
    </w:p>
    <w:p/>
    <w:p w:rsidR="00E219E2" w:rsidRPr="00F9786B" w:rsidRDefault="00E219E2" w:rsidP="00E219E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</w:rPr>
      </w:pPr>
      <w:r w:rsidRPr="00E4564E">
        <w:rPr>
          <w:rFonts w:ascii="Source Han Sans CN Normal" w:eastAsia="Source Han Sans CN Normal" w:hAnsi="Source Han Sans CN Normal" w:cs="Source Han Sans CN Normal"/>
          <w:sz w:val="22"/>
        </w:rPr>
        <w:t>正门处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的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碎石小路曲径通幽，沿路行进，途中有珊瑚石灰岩砌成的半圆石壁，下为天然淡水泉育德泉。与冲绳众多圣泉一样，人们相信此处泉水拥有神秘之力。泉水清澈，泉中的珍贵物种淡水红藻被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评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为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“天然记念物”，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还有螃蟹等栖息其中。泉边有两座石碑，一座为“育德泉碑”，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碑文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为1800年中国册封正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使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赵文楷所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写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；另一座刻有“甘醴延龄”字样，为1838年册封正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使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林鸿年挥毫写就。据说识名园选建于此，正是因为此处有育德泉，可引天然水源入池。继续前进，行至尽头处便是御殿。其间小路依旧蜿蜒，只是路旁多了两道石壁。起初一段由六角形石块堆砌而成，严丝合缝，但越往前，石壁堆砌越显自然无序，偶尔可见植物长于缝隙之中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——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这段小</w:t>
      </w:r>
      <w:r w:rsidRPr="00F9786B">
        <w:rPr>
          <w:rFonts w:ascii="Source Han Sans CN Normal" w:eastAsia="Source Han Sans CN Normal" w:hAnsi="Source Han Sans CN Normal" w:cs="Source Han Sans CN Normal" w:hint="eastAsia"/>
          <w:sz w:val="22"/>
        </w:rPr>
        <w:t>径如同在</w:t>
      </w:r>
      <w:r w:rsidRPr="00F9786B">
        <w:rPr>
          <w:rFonts w:ascii="Source Han Sans CN Normal" w:eastAsia="Source Han Sans CN Normal" w:hAnsi="Source Han Sans CN Normal" w:cs="Source Han Sans CN Normal"/>
          <w:sz w:val="22"/>
        </w:rPr>
        <w:t>暗示游人，前方风景将别有洞天。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9E2"/>
    <w:rsid w:val="00444234"/>
    <w:rsid w:val="00C42597"/>
    <w:rsid w:val="00E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85F67-7FB3-407C-84E8-1386DA19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