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0B34" w:rsidRPr="00DE3267" w:rsidRDefault="001C0B34" w:rsidP="001C0B3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长谷寺</w:t>
      </w:r>
    </w:p>
    <w:p/>
    <w:p w:rsidR="001C0B34" w:rsidRPr="00DE3267" w:rsidRDefault="001C0B34" w:rsidP="001C0B3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/>
          <w:color w:val="000000" w:themeColor="text1"/>
          <w:sz w:val="22"/>
          <w:lang w:eastAsia="zh-CN"/>
        </w:rPr>
        <w:t>十一面观音菩萨立像</w:t>
      </w:r>
    </w:p>
    <w:p w:rsidR="001C0B34" w:rsidRPr="00DE3267" w:rsidRDefault="001C0B34" w:rsidP="001C0B3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/>
          <w:color w:val="000000" w:themeColor="text1"/>
          <w:sz w:val="22"/>
          <w:lang w:eastAsia="zh-CN"/>
        </w:rPr>
        <w:t>国家重要文化财产</w:t>
      </w:r>
    </w:p>
    <w:p w:rsidR="001C0B34" w:rsidRPr="00DE3267" w:rsidRDefault="001C0B34" w:rsidP="001C0B34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观音亦称</w:t>
      </w:r>
      <w:r w:rsidRPr="00DE3267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“大慈大悲观音菩萨”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。此尊观音像为长谷寺供奉本尊，在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佛头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上方叠加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0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面头像，总高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10.18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米，是日本最高的木雕观音像之一。此像最初为一尊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世纪时的观音像，用一棵被视作神木的樟树雕刻而成。原像几度遭遇火灾，</w:t>
      </w:r>
      <w:r w:rsidRPr="00DE3267">
        <w:rPr>
          <w:rFonts w:eastAsia="Source Han Sans CN Normal" w:hint="eastAsia"/>
          <w:bCs/>
          <w:color w:val="000000" w:themeColor="text1"/>
          <w:sz w:val="22"/>
          <w:lang w:eastAsia="zh-CN"/>
        </w:rPr>
        <w:t>每次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人们</w:t>
      </w:r>
      <w:r w:rsidRPr="00DE3267">
        <w:rPr>
          <w:rFonts w:eastAsia="Source Han Sans CN Normal" w:hint="eastAsia"/>
          <w:bCs/>
          <w:color w:val="000000" w:themeColor="text1"/>
          <w:sz w:val="22"/>
          <w:lang w:eastAsia="zh-CN"/>
        </w:rPr>
        <w:t>都会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重新打造一尊新佛像，并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将</w:t>
      </w:r>
      <w:r w:rsidRPr="00DE3267">
        <w:rPr>
          <w:rFonts w:eastAsia="Source Han Sans CN Normal" w:hint="eastAsia"/>
          <w:bCs/>
          <w:color w:val="000000" w:themeColor="text1"/>
          <w:sz w:val="22"/>
          <w:lang w:eastAsia="zh-CN"/>
        </w:rPr>
        <w:t>残存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原像放入新佛像内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。现今这尊观音像制作于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1538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年，满覆金箔。观音像乃为万民造福而立，时至今日，这仍是世人珍藏于心的愿望。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11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面头像中，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最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顶上一面采用与观音传统形象一致的慈悲面相，其它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面神情各异。观音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11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面的来由众说纷纭，其中一说是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佛头上方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面分别象征觉悟路上的不同层次，最上一面则象征觉悟证果。</w:t>
      </w:r>
    </w:p>
    <w:p w:rsidR="001C0B34" w:rsidRPr="00DE3267" w:rsidRDefault="001C0B34" w:rsidP="001C0B34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与多数观音像不同，这尊像右手持念珠和锡杖，极为罕见。此外，观音所立的方形底座无莲花花瓣装饰亦甚为特殊，象征着观音存在于俗世，与信众在一起。由于参拜者摩挲触碰，观音像足部金箔已经磨损。每年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月上旬至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月下旬、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月中旬至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12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月上旬两个时间段内，访客可进入</w:t>
      </w:r>
      <w:r w:rsidRPr="00DE3267">
        <w:rPr>
          <w:rFonts w:eastAsia="Source Han Sans CN Normal" w:hint="eastAsia"/>
          <w:bCs/>
          <w:color w:val="000000" w:themeColor="text1"/>
          <w:sz w:val="22"/>
          <w:lang w:eastAsia="zh-CN"/>
        </w:rPr>
        <w:t>本堂（正殿）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参拜。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B34"/>
    <w:rsid w:val="001C0B3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5BA314-07BD-43CC-84A5-FE73D81A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2023-10-14T01:40:00Z</dcterms:created>
  <dcterms:modified xsi:type="dcterms:W3CDTF">2023-10-14T01:40:00Z</dcterms:modified>
</cp:coreProperties>
</file>