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E3B" w:rsidRPr="00DE3267" w:rsidRDefault="00167E3B" w:rsidP="00167E3B">
      <w:pPr>
        <w:tabs>
          <w:tab w:val="left" w:pos="1227"/>
        </w:tabs>
        <w:adjustRightInd w:val="0"/>
        <w:snapToGrid w:val="0"/>
        <w:spacing w:line="240" w:lineRule="atLeast"/>
        <w:rPr>
          <w:rFonts w:eastAsia="Source Han Sans CN Normal"/>
          <w:b/>
          <w:color w:val="000000" w:themeColor="text1"/>
          <w:sz w:val="22"/>
          <w:lang w:eastAsia="zh-CN"/>
        </w:rPr>
      </w:pPr>
      <w:r>
        <w:rPr>
          <w:b/>
        </w:rPr>
        <w:t>法轮寺</w:t>
      </w:r>
    </w:p>
    <w:p/>
    <w:p w:rsidR="00167E3B" w:rsidRPr="00DE3267" w:rsidRDefault="00167E3B" w:rsidP="00167E3B">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DE3267">
        <w:rPr>
          <w:rFonts w:eastAsia="Source Han Sans CN Normal"/>
          <w:bCs/>
          <w:color w:val="000000" w:themeColor="text1"/>
          <w:sz w:val="22"/>
          <w:lang w:eastAsia="zh-CN"/>
        </w:rPr>
        <w:t>法轮寺又名三井寺，其创寺传说有二。一说</w:t>
      </w:r>
      <w:r w:rsidRPr="00DE3267">
        <w:rPr>
          <w:rFonts w:eastAsia="Source Han Sans CN Normal" w:hint="eastAsia"/>
          <w:bCs/>
          <w:color w:val="000000" w:themeColor="text1"/>
          <w:sz w:val="22"/>
          <w:lang w:eastAsia="zh-CN"/>
        </w:rPr>
        <w:t>因</w:t>
      </w:r>
      <w:r w:rsidRPr="00DE3267">
        <w:rPr>
          <w:rFonts w:eastAsia="Source Han Sans CN Normal"/>
          <w:bCs/>
          <w:color w:val="000000" w:themeColor="text1"/>
          <w:sz w:val="22"/>
          <w:lang w:eastAsia="zh-CN"/>
        </w:rPr>
        <w:t>摄政王圣德太子</w:t>
      </w:r>
      <w:r w:rsidRPr="00DE3267">
        <w:rPr>
          <w:rFonts w:eastAsia="Source Han Sans CN Normal"/>
          <w:bCs/>
          <w:color w:val="000000" w:themeColor="text1"/>
          <w:sz w:val="22"/>
          <w:lang w:eastAsia="zh-CN"/>
        </w:rPr>
        <w:t>(574-622)</w:t>
      </w:r>
      <w:r w:rsidRPr="00DE3267">
        <w:rPr>
          <w:rFonts w:eastAsia="Source Han Sans CN Normal"/>
          <w:bCs/>
          <w:color w:val="000000" w:themeColor="text1"/>
          <w:sz w:val="22"/>
          <w:lang w:eastAsia="zh-CN"/>
        </w:rPr>
        <w:t>沉疴未愈，其子山背大兄王</w:t>
      </w:r>
      <w:r w:rsidRPr="00DE3267">
        <w:rPr>
          <w:rFonts w:eastAsia="Source Han Sans CN Normal"/>
          <w:bCs/>
          <w:color w:val="000000" w:themeColor="text1"/>
          <w:sz w:val="22"/>
          <w:lang w:eastAsia="zh-CN"/>
        </w:rPr>
        <w:t>(?-643)</w:t>
      </w:r>
      <w:r w:rsidRPr="00DE3267">
        <w:rPr>
          <w:rFonts w:eastAsia="Source Han Sans CN Normal" w:hint="eastAsia"/>
          <w:bCs/>
          <w:color w:val="000000" w:themeColor="text1"/>
          <w:sz w:val="22"/>
          <w:lang w:eastAsia="zh-CN"/>
        </w:rPr>
        <w:t>以及</w:t>
      </w:r>
      <w:r w:rsidRPr="00DE3267">
        <w:rPr>
          <w:rFonts w:eastAsia="Source Han Sans CN Normal"/>
          <w:bCs/>
          <w:color w:val="000000" w:themeColor="text1"/>
          <w:sz w:val="22"/>
          <w:lang w:eastAsia="zh-CN"/>
        </w:rPr>
        <w:t>其孙由义王为祈求太子康复兴建此寺。圣德太子是日本中央集权政府的开创者，确立了日本早期政体。另一说称法轮寺的创立人为两位来自古代朝鲜百济王国的佛僧圆明、开法师及本地人下冰新物。</w:t>
      </w:r>
    </w:p>
    <w:p w:rsidR="00167E3B" w:rsidRPr="00DE3267" w:rsidRDefault="00167E3B" w:rsidP="00167E3B">
      <w:pPr>
        <w:tabs>
          <w:tab w:val="left" w:pos="1227"/>
        </w:tabs>
        <w:adjustRightInd w:val="0"/>
        <w:snapToGrid w:val="0"/>
        <w:spacing w:line="240" w:lineRule="atLeast"/>
        <w:ind w:firstLine="450"/>
        <w:rPr>
          <w:rFonts w:eastAsia="Source Han Sans CN Normal"/>
          <w:bCs/>
          <w:color w:val="000000" w:themeColor="text1"/>
          <w:sz w:val="22"/>
          <w:lang w:eastAsia="zh-CN"/>
        </w:rPr>
      </w:pPr>
      <w:r w:rsidRPr="00DE3267">
        <w:rPr>
          <w:rFonts w:eastAsia="Source Han Sans CN Normal"/>
          <w:bCs/>
          <w:color w:val="000000" w:themeColor="text1"/>
          <w:sz w:val="22"/>
          <w:lang w:eastAsia="zh-CN"/>
        </w:rPr>
        <w:t>开建年代虽未有定论，</w:t>
      </w:r>
      <w:r w:rsidRPr="00DE3267">
        <w:rPr>
          <w:rFonts w:eastAsia="Source Han Sans CN Normal" w:hint="eastAsia"/>
          <w:bCs/>
          <w:color w:val="000000" w:themeColor="text1"/>
          <w:sz w:val="22"/>
          <w:lang w:eastAsia="zh-CN"/>
        </w:rPr>
        <w:t>但</w:t>
      </w:r>
      <w:r w:rsidRPr="00DE3267">
        <w:rPr>
          <w:rFonts w:eastAsia="Source Han Sans CN Normal"/>
          <w:bCs/>
          <w:color w:val="000000" w:themeColor="text1"/>
          <w:sz w:val="22"/>
          <w:lang w:eastAsia="zh-CN"/>
        </w:rPr>
        <w:t>7</w:t>
      </w:r>
      <w:r w:rsidRPr="00DE3267">
        <w:rPr>
          <w:rFonts w:eastAsia="Source Han Sans CN Normal"/>
          <w:bCs/>
          <w:color w:val="000000" w:themeColor="text1"/>
          <w:sz w:val="22"/>
          <w:lang w:eastAsia="zh-CN"/>
        </w:rPr>
        <w:t>世纪时法轮寺确已落成，且规模广大远胜如今。</w:t>
      </w:r>
      <w:r w:rsidRPr="00DE3267">
        <w:rPr>
          <w:rFonts w:eastAsia="Source Han Sans CN Normal"/>
          <w:bCs/>
          <w:color w:val="000000" w:themeColor="text1"/>
          <w:sz w:val="22"/>
          <w:lang w:eastAsia="zh-CN"/>
        </w:rPr>
        <w:t>13</w:t>
      </w:r>
      <w:r w:rsidRPr="00DE3267">
        <w:rPr>
          <w:rFonts w:eastAsia="Source Han Sans CN Normal"/>
          <w:bCs/>
          <w:color w:val="000000" w:themeColor="text1"/>
          <w:sz w:val="22"/>
          <w:lang w:eastAsia="zh-CN"/>
        </w:rPr>
        <w:t>世纪前后，寺院渐衰，直至</w:t>
      </w:r>
      <w:r w:rsidRPr="00DE3267">
        <w:rPr>
          <w:rFonts w:eastAsia="Source Han Sans CN Normal"/>
          <w:bCs/>
          <w:color w:val="000000" w:themeColor="text1"/>
          <w:sz w:val="22"/>
          <w:lang w:eastAsia="zh-CN"/>
        </w:rPr>
        <w:t>1645</w:t>
      </w:r>
      <w:r w:rsidRPr="00DE3267">
        <w:rPr>
          <w:rFonts w:eastAsia="Source Han Sans CN Normal"/>
          <w:bCs/>
          <w:color w:val="000000" w:themeColor="text1"/>
          <w:sz w:val="22"/>
          <w:lang w:eastAsia="zh-CN"/>
        </w:rPr>
        <w:t>年，寺中大部分建筑被台风摧毁，只余一</w:t>
      </w:r>
      <w:r w:rsidRPr="00DE3267">
        <w:rPr>
          <w:rFonts w:eastAsia="Source Han Sans CN Normal" w:hint="eastAsia"/>
          <w:bCs/>
          <w:color w:val="000000" w:themeColor="text1"/>
          <w:sz w:val="22"/>
          <w:lang w:eastAsia="zh-CN"/>
        </w:rPr>
        <w:t>座</w:t>
      </w:r>
      <w:r w:rsidRPr="00DE3267">
        <w:rPr>
          <w:rFonts w:eastAsia="Source Han Sans CN Normal"/>
          <w:bCs/>
          <w:color w:val="000000" w:themeColor="text1"/>
          <w:sz w:val="22"/>
          <w:lang w:eastAsia="zh-CN"/>
        </w:rPr>
        <w:t>三重塔继续矗立</w:t>
      </w:r>
      <w:r w:rsidRPr="00DE3267">
        <w:rPr>
          <w:rFonts w:eastAsia="Source Han Sans CN Normal"/>
          <w:bCs/>
          <w:color w:val="000000" w:themeColor="text1"/>
          <w:sz w:val="22"/>
          <w:lang w:eastAsia="zh-CN"/>
        </w:rPr>
        <w:t>300</w:t>
      </w:r>
      <w:r w:rsidRPr="00DE3267">
        <w:rPr>
          <w:rFonts w:eastAsia="Source Han Sans CN Normal"/>
          <w:bCs/>
          <w:color w:val="000000" w:themeColor="text1"/>
          <w:sz w:val="22"/>
          <w:lang w:eastAsia="zh-CN"/>
        </w:rPr>
        <w:t>年不倒。</w:t>
      </w:r>
      <w:r w:rsidRPr="00DE3267">
        <w:rPr>
          <w:rFonts w:eastAsia="Source Han Sans CN Normal"/>
          <w:bCs/>
          <w:color w:val="000000" w:themeColor="text1"/>
          <w:sz w:val="22"/>
          <w:lang w:eastAsia="zh-CN"/>
        </w:rPr>
        <w:t>18</w:t>
      </w:r>
      <w:r w:rsidRPr="00DE3267">
        <w:rPr>
          <w:rFonts w:eastAsia="Source Han Sans CN Normal"/>
          <w:bCs/>
          <w:color w:val="000000" w:themeColor="text1"/>
          <w:sz w:val="22"/>
          <w:lang w:eastAsia="zh-CN"/>
        </w:rPr>
        <w:t>世纪法轮寺日益复苏，寺中</w:t>
      </w:r>
      <w:r w:rsidRPr="00DE3267">
        <w:rPr>
          <w:rFonts w:eastAsia="Source Han Sans CN Normal" w:hint="eastAsia"/>
          <w:bCs/>
          <w:color w:val="000000" w:themeColor="text1"/>
          <w:sz w:val="22"/>
          <w:lang w:eastAsia="zh-CN"/>
        </w:rPr>
        <w:t>本堂（正殿）</w:t>
      </w:r>
      <w:r w:rsidRPr="00DE3267">
        <w:rPr>
          <w:rFonts w:eastAsia="Source Han Sans CN Normal"/>
          <w:bCs/>
          <w:color w:val="000000" w:themeColor="text1"/>
          <w:sz w:val="22"/>
          <w:lang w:eastAsia="zh-CN"/>
        </w:rPr>
        <w:t>和讲堂得以重建。现今法轮寺所藏文物中包括一尊被指定为重要文化财产的十一面观音像。</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E3B"/>
    <w:rsid w:val="00167E3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2D4287-42DA-43ED-A634-6327AB2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2023-10-14T01:41:00Z</dcterms:created>
  <dcterms:modified xsi:type="dcterms:W3CDTF">2023-10-14T01:41:00Z</dcterms:modified>
</cp:coreProperties>
</file>