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4888" w:rsidRPr="002931CA" w:rsidRDefault="00B14888" w:rsidP="00B14888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 w:rsidRPr="002931CA">
        <w:rPr>
          <w:rFonts w:ascii="Source Han Sans CN Normal" w:eastAsia="Source Han Sans CN Normal" w:hAnsi="Source Han Sans CN Normal" w:cs="Source Han Sans CN Normal" w:hint="eastAsia"/>
          <w:b/>
          <w:sz w:val="22"/>
          <w:lang w:eastAsia="zh-CN"/>
        </w:rPr>
        <w:t>睡魔山车制作过程</w:t>
      </w:r>
    </w:p>
    <w:p/>
    <w:p w:rsidR="00B14888" w:rsidRPr="002931CA" w:rsidRDefault="00B14888" w:rsidP="00B14888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2931CA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睡魔祭的山车，每年的设计皆需从头着手。因此当庆典一结束，翌年的准备便得立即启动。山车设计，由山车运行团体（企业、学校、工会、市政府等）与睡魔师（山车制作师）协力完成——由睡魔师描图、上色，直至设计令双方满意，才着手组装。山车设计独特，历史故事、民间传说等跃然灯上；人物造型浓眉怒目，色彩鲜艳明亮。</w:t>
      </w:r>
    </w:p>
    <w:p w:rsidR="00B14888" w:rsidRPr="002931CA" w:rsidRDefault="00B14888" w:rsidP="00B14888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2931CA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睡魔师与助手们，按图纸设计，以木材搭起山车骨架。待头部、四肢等大型人物部件备妥后，便移至</w:t>
      </w:r>
      <w:r w:rsidRPr="002931CA">
        <w:rPr>
          <w:rFonts w:ascii="Source Han Sans CN Normal" w:eastAsia="Source Han Sans CN Normal" w:hAnsi="Source Han Sans CN Normal" w:cs="Arial"/>
          <w:sz w:val="22"/>
          <w:lang w:eastAsia="zh-CN"/>
        </w:rPr>
        <w:t>Rasse Land</w:t>
      </w:r>
      <w:r w:rsidRPr="002931CA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——此处并立着高大的房屋，五月中旬后，山车便移至此地进行组装。睡魔师以方木造骨架，用钢丝做造型，把备好的部件，如头部等组装稳妥；并在骨架内配上灯泡，以在夜晚照亮山车；之后进行外部组装，将薄薄的和纸精心裁剪后，贴于钢丝上，包覆山车；人物造型一经贴妥，匠人便以书法所用的粗毛笔，蘸墨、勾勒轮廓；着色前，先以蜡描边，既可防止颜料混合，又可使山车倍加透光亮眼；着色工序通常以刷笔或喷枪涂抹染料及水彩而成。</w:t>
      </w:r>
    </w:p>
    <w:p w:rsidR="00B14888" w:rsidRPr="002931CA" w:rsidRDefault="00B14888" w:rsidP="00B14888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2931CA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至此，人形灯笼终于完工。最后，需50人左右齐心协力，将其安置于精美的推车上，才算大功告成——此时，也是长达一年的辛勤劳动中最为激动的一刻。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888"/>
    <w:rsid w:val="00444234"/>
    <w:rsid w:val="00B1488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4D67A3-D0AE-47CF-8629-7E3B408CF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2023-07-11T05:12:00Z</dcterms:created>
  <dcterms:modified xsi:type="dcterms:W3CDTF">2023-07-11T05:12:00Z</dcterms:modified>
</cp:coreProperties>
</file>