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136D" w:rsidRPr="002D64CA" w:rsidRDefault="0075136D" w:rsidP="002D64CA">
      <w:pPr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SimSun"/>
          <w:b/>
          <w:bCs/>
          <w:color w:val="000000"/>
          <w:sz w:val="22"/>
          <w:lang w:eastAsia="zh-CN"/>
        </w:rPr>
      </w:pPr>
      <w:r w:rsidRPr="002D64CA">
        <w:rPr>
          <w:rFonts w:ascii="Source Han Sans CN Normal" w:eastAsia="Source Han Sans CN Normal" w:hAnsi="Source Han Sans CN Normal" w:cs="SimSun" w:hint="eastAsia"/>
          <w:b/>
          <w:bCs/>
          <w:color w:val="000000"/>
          <w:sz w:val="22"/>
          <w:lang w:eastAsia="zh-CN"/>
        </w:rPr>
        <w:t>公时祭与金时山</w:t>
      </w:r>
    </w:p>
    <w:p/>
    <w:p w:rsidR="0075136D" w:rsidRPr="002D64CA" w:rsidRDefault="0075136D" w:rsidP="002D64CA">
      <w:pPr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</w:pPr>
      <w:r w:rsidRPr="002D64C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作为日本民间经典传说之一，金太郎的故事可谓脍炙人口，妇孺皆知。由箱根的山姥（栖息在深山里的妖怪老婆婆）抚养长大的金太郎，小小年纪便力大无穷，常以远超凡人之力，与妖魔鬼怪打斗较量。若是闲来无事，他便投掷房屋大小的石块，徒手拔树更是不在话下。一身绝技的金太郎得到武士源赖光（</w:t>
      </w:r>
      <w:r w:rsidRPr="002D64CA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948-1021</w:t>
      </w:r>
      <w:r w:rsidRPr="002D64C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）的赏识，被其收入麾下并改名“坂田公时”，在当时的都城</w:t>
      </w:r>
      <w:r w:rsidRPr="002D64CA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——</w:t>
      </w:r>
      <w:r w:rsidRPr="002D64C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京都的贵族阶级中出人头地，平步青云。</w:t>
      </w:r>
    </w:p>
    <w:p w:rsidR="0075136D" w:rsidRPr="002D64CA" w:rsidRDefault="0075136D" w:rsidP="002D64CA">
      <w:pPr>
        <w:adjustRightInd w:val="0"/>
        <w:snapToGrid w:val="0"/>
        <w:spacing w:line="0" w:lineRule="atLeast"/>
        <w:ind w:firstLineChars="200" w:firstLine="462"/>
        <w:rPr>
          <w:rFonts w:ascii="Arial" w:eastAsia="Source Han Sans CN Normal" w:hAnsi="Arial" w:cs="Arial"/>
          <w:sz w:val="22"/>
          <w:lang w:eastAsia="zh-CN"/>
        </w:rPr>
      </w:pPr>
      <w:r w:rsidRPr="002D64C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箱根的金时山海拔</w:t>
      </w:r>
      <w:r w:rsidRPr="002D64CA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1212</w:t>
      </w:r>
      <w:r w:rsidRPr="002D64C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米，号称是金太郎的诞生之地，其山麓坐落着一座“公时神社”，供奉着被视为孩童和健康守护神的坂田公时。神社每年在日本的儿童节（</w:t>
      </w:r>
      <w:r w:rsidRPr="002D64CA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5</w:t>
      </w:r>
      <w:r w:rsidRPr="002D64C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月</w:t>
      </w:r>
      <w:r w:rsidRPr="002D64CA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5</w:t>
      </w:r>
      <w:r w:rsidRPr="002D64C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日）举办例祭，内容精彩纷呈</w:t>
      </w:r>
      <w:r w:rsidRPr="002D64CA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——</w:t>
      </w:r>
      <w:r w:rsidRPr="002D64C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包括供</w:t>
      </w:r>
      <w:r w:rsidRPr="002D64CA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12</w:t>
      </w:r>
      <w:r w:rsidRPr="002D64C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岁以下儿童参加的赛跑、祈愿儿童健康平安的狮子舞，以及儿童相扑大会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。</w:t>
      </w:r>
      <w:r w:rsidRPr="002D64C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凡是有兴趣围上传统相扑专用兜裆布的小学生，都可以一试身手。此外，参拜者无论年龄，皆可挑战登山路线，登顶之后还能一览富士绝景，大饱眼福。登山途中会邂逅几块巨石，不知它们是否为当年金太郎信手扔下之物，似在诉说着这位怪力神童的传奇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136D"/>
    <w:rsid w:val="00444234"/>
    <w:rsid w:val="0075136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94F4C1-0E28-4807-90D3-0709CEE6E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2023-07-11T05:09:00Z</dcterms:created>
  <dcterms:modified xsi:type="dcterms:W3CDTF">2023-07-11T05:09:00Z</dcterms:modified>
</cp:coreProperties>
</file>