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3474" w:rsidRPr="000D132A" w:rsidRDefault="00B33474" w:rsidP="00923915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ＭＳ Ｐゴシック"/>
          <w:b/>
          <w:bCs/>
          <w:color w:val="000000"/>
          <w:sz w:val="22"/>
          <w:lang w:eastAsia="zh-CN"/>
        </w:rPr>
      </w:pPr>
      <w:r w:rsidRPr="000D132A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CN"/>
        </w:rPr>
        <w:t>早云寺</w:t>
      </w:r>
    </w:p>
    <w:p/>
    <w:p w:rsidR="00B33474" w:rsidRPr="000D132A" w:rsidRDefault="00B33474" w:rsidP="00923915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ＭＳ Ｐゴシック"/>
          <w:color w:val="000000"/>
          <w:sz w:val="22"/>
          <w:lang w:eastAsia="zh-CN"/>
        </w:rPr>
      </w:pP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临济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宗（禅宗流派之一）寺院“早云寺”有着庄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严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的外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观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，仿佛在与其背后那段悲壮沉郁的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历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史遥相呼应。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1521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年，武将北条氏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纲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（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1487-1541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）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供奉其亡父北条早云（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1432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？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-1519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）而建造了早云寺。北条早云是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战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国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代叱咤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风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云的一代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枭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雄，在那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段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群雄逐鹿、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结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盟和反乱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轮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番上演的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年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代，早云成功地在箱根一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带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集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结</w:t>
      </w:r>
      <w:r w:rsidRPr="000D132A">
        <w:rPr>
          <w:rFonts w:ascii="Source Han Sans CN Normal" w:eastAsia="Source Han Sans CN Normal" w:hAnsi="Source Han Sans CN Normal" w:cs="游ゴシック" w:hint="eastAsia"/>
          <w:color w:val="000000"/>
          <w:sz w:val="22"/>
          <w:lang w:eastAsia="zh-CN"/>
        </w:rPr>
        <w:t>权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力，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为其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子日后收治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领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国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铺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平了道路，北条家也自此名震一方。早云寺随着北条家的繁荣而</w:t>
      </w:r>
      <w:r w:rsidRPr="000D132A">
        <w:rPr>
          <w:rFonts w:ascii="Source Han Sans CN Normal" w:eastAsia="Source Han Sans CN Normal" w:hAnsi="Source Han Sans CN Normal" w:cs="游ゴシック" w:hint="eastAsia"/>
          <w:color w:val="000000"/>
          <w:sz w:val="22"/>
          <w:lang w:eastAsia="zh-CN"/>
        </w:rPr>
        <w:t>兴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盛，在其全盛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期，寺院的范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围曾扩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增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至现今的箱根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汤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本站所在之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处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。相传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，寺院内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禅修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风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格的枯山水庭园，也是在同一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期由北条早云最小的儿子幻庵（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1493-1589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）所建造。</w:t>
      </w:r>
    </w:p>
    <w:p w:rsidR="00B33474" w:rsidRPr="000D132A" w:rsidRDefault="00B33474" w:rsidP="00923915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ＭＳ Ｐゴシック"/>
          <w:color w:val="000000"/>
          <w:sz w:val="22"/>
          <w:lang w:eastAsia="zh-CN"/>
        </w:rPr>
      </w:pP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1590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年，之后一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统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日本的武将丰臣秀吉（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1537-1598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）向北条氏发起征讨，并一举攻下北条家的居城小田原城，早云寺的命运也由此急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转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直下。北条早云的曾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孙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，即当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北条家的主君北条氏政（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1538-1590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）被迫切腹自尽。氏政之子氏直（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1562-1591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）遭至流放，并于次年命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丧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流放地。而早云寺也在丰臣秀吉的一把火下付之一炬，化为焦土。</w:t>
      </w:r>
    </w:p>
    <w:p w:rsidR="00B33474" w:rsidRPr="000D132A" w:rsidRDefault="00B33474" w:rsidP="00923915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ＭＳ Ｐゴシック"/>
          <w:color w:val="000000"/>
          <w:sz w:val="22"/>
          <w:lang w:eastAsia="zh-CN"/>
        </w:rPr>
      </w:pP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箱根的大名世家虽然身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败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，但香火未断。氏政之弟氏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规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（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1545-1600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）与侄子氏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胜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（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1559-1611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）均从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讨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伐中脱身，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保住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了北条家的名号。两家的血脉延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续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至今，并为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17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世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纪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前期早云寺的重建做出极大贡献。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1672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年以后，寺内陆续建起早云、氏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纲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、氏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纲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之子氏康（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1515-1571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）、氏政、氏直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——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即北条家五代的陵墓。由幻庵始建的枯山水庭园，于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17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世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纪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60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年代也得以重建，现位于本殿背后。庭园后方的山坡上，高大的椎属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树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木覆盖着寺院的墓地，为昔日箱根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领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主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们的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陵墓投下厚重的阴影。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474"/>
    <w:rsid w:val="00444234"/>
    <w:rsid w:val="00B3347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D41FB4-2EAF-4BFF-B940-2A1ED4B5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2023-07-11T05:11:00Z</dcterms:created>
  <dcterms:modified xsi:type="dcterms:W3CDTF">2023-07-11T05:11:00Z</dcterms:modified>
</cp:coreProperties>
</file>