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F42" w:rsidRPr="000D132A" w:rsidRDefault="00A06F42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箱根之泉</w:t>
      </w:r>
    </w:p>
    <w:p/>
    <w:p w:rsidR="00A06F42" w:rsidRPr="00FD03EE" w:rsidRDefault="00A06F42" w:rsidP="00A36D2A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color w:val="000000" w:themeColor="text1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箱根不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温泉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源丰富，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还拥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有众多“冷泉”，丰沛的地下水在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唾手可得。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些泉水数百年来滋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着当地居民的生活，却大多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藏在意想不到的地方，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难觅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影踪。至于箱根一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究竟有多少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泉水，目前尚不得而知，单论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易即可抵达的泉水，至少就有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5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。其中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3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处位于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本。“酒岳堂涌泉”得名于附近酒肆的酒水品牌；白山神社的神水则直接流入神社的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手水盆，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参拜者用于参拜前的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身礼法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；而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位于酒店“天成园”院内的“玉帘涌泉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”，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说具有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延年益寿之效。从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站出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沿着小而陡峭的山丘，前往木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，一路来到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前流淌着“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寿之命水”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的“和果子”（日本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传统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甜点）店“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三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总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本家·花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诗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”。该店铺的所有商品皆采用“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婴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寿之命水”制成，温泉糕、草饼、大文字馒头，以及名为“箱根八里之半次郎”的箱根代表性点心均有贩卖，不妨购些特产作为旅行的纪念。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CN"/>
        </w:rPr>
        <w:t>这家店专门经营“和果子”，也贩卖从泉眼涌出的瓶装泉水。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最后一处则是箱根神社的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神水，该泉水从九座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之雕塑的口中流向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净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手水盆。您可在神社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购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入塑料瓶，当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灌装泉水。此外，受惠于这些清澈甜美的优质涌泉，用其制作的豆腐同样妙不可言，堪称箱根极具代表性的美食。您可在创设于江户时代（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1603-1867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）的豆腐店“荻野”，品尝到玉簾豆腐、芝麻豆腐、豆乳杏仁豆腐等一系列珍馐。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F42"/>
    <w:rsid w:val="00444234"/>
    <w:rsid w:val="00A06F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32446-7248-4279-ADB1-AF30B3F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