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0310" w:rsidRDefault="000C0310" w:rsidP="000C0310">
      <w:pPr>
        <w:pStyle w:val="Web"/>
        <w:snapToGrid w:val="0"/>
        <w:spacing w:before="0" w:beforeAutospacing="0" w:after="0" w:afterAutospacing="0"/>
        <w:jc w:val="both"/>
        <w:rPr>
          <w:rFonts w:ascii="Source Han Sans CN Normal" w:eastAsia="Source Han Sans CN Normal" w:hAnsi="Source Han Sans CN Normal"/>
          <w:sz w:val="22"/>
          <w:szCs w:val="22"/>
          <w:lang w:eastAsia="zh-CN"/>
        </w:rPr>
      </w:pPr>
      <w:r w:rsidRPr="00D8409F">
        <w:rPr>
          <w:rFonts w:ascii="Source Han Sans CN Normal" w:eastAsia="Source Han Sans CN Normal" w:hAnsi="Source Han Sans CN Normal" w:cs="Arial"/>
          <w:b/>
          <w:bCs/>
          <w:color w:val="000000"/>
          <w:sz w:val="22"/>
          <w:szCs w:val="22"/>
          <w:lang w:eastAsia="zh-CN"/>
        </w:rPr>
        <w:t>秩父三十四</w:t>
      </w:r>
      <w:r w:rsidRPr="00D8409F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szCs w:val="22"/>
          <w:lang w:eastAsia="zh-CN"/>
        </w:rPr>
        <w:t>观</w:t>
      </w:r>
      <w:r w:rsidRPr="00D8409F">
        <w:rPr>
          <w:rFonts w:ascii="Source Han Sans CN Normal" w:eastAsia="Source Han Sans CN Normal" w:hAnsi="Source Han Sans CN Normal" w:hint="eastAsia"/>
          <w:b/>
          <w:bCs/>
          <w:color w:val="000000"/>
          <w:sz w:val="22"/>
          <w:szCs w:val="22"/>
          <w:lang w:eastAsia="zh-CN"/>
        </w:rPr>
        <w:t>音灵场巡</w:t>
      </w:r>
      <w:r w:rsidRPr="00D8409F">
        <w:rPr>
          <w:rFonts w:ascii="Source Han Sans CN Normal" w:eastAsia="Source Han Sans CN Normal" w:hAnsi="Source Han Sans CN Normal" w:cs="Arial"/>
          <w:b/>
          <w:bCs/>
          <w:color w:val="000000"/>
          <w:sz w:val="22"/>
          <w:szCs w:val="22"/>
          <w:lang w:eastAsia="zh-CN"/>
        </w:rPr>
        <w:t>礼</w:t>
      </w:r>
      <w:r w:rsidRPr="00D8409F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szCs w:val="22"/>
          <w:lang w:eastAsia="zh-CN"/>
        </w:rPr>
        <w:t>：传统</w:t>
      </w:r>
      <w:r w:rsidRPr="00D8409F">
        <w:rPr>
          <w:rFonts w:ascii="Source Han Sans CN Normal" w:eastAsia="Source Han Sans CN Normal" w:hAnsi="Source Han Sans CN Normal" w:hint="eastAsia"/>
          <w:b/>
          <w:bCs/>
          <w:color w:val="000000"/>
          <w:sz w:val="22"/>
          <w:szCs w:val="22"/>
          <w:lang w:eastAsia="zh-CN"/>
        </w:rPr>
        <w:t>装</w:t>
      </w:r>
      <w:r w:rsidRPr="00D8409F">
        <w:rPr>
          <w:rFonts w:ascii="Source Han Sans CN Normal" w:eastAsia="Source Han Sans CN Normal" w:hAnsi="Source Han Sans CN Normal" w:cs="Arial"/>
          <w:b/>
          <w:bCs/>
          <w:color w:val="000000"/>
          <w:sz w:val="22"/>
          <w:szCs w:val="22"/>
          <w:lang w:eastAsia="zh-CN"/>
        </w:rPr>
        <w:t>束</w:t>
      </w:r>
    </w:p>
    <w:p/>
    <w:p w:rsidR="000C0310" w:rsidRDefault="000C0310" w:rsidP="000C0310">
      <w:pPr>
        <w:pStyle w:val="Web"/>
        <w:snapToGrid w:val="0"/>
        <w:spacing w:before="0" w:beforeAutospacing="0" w:after="0" w:afterAutospacing="0"/>
        <w:ind w:firstLineChars="200" w:firstLine="462"/>
        <w:jc w:val="both"/>
        <w:rPr>
          <w:rFonts w:ascii="Source Han Sans CN Normal" w:eastAsia="Source Han Sans CN Normal" w:hAnsi="Source Han Sans CN Normal" w:cs="Arial"/>
          <w:color w:val="000000"/>
          <w:sz w:val="22"/>
          <w:szCs w:val="22"/>
          <w:lang w:eastAsia="zh-CN"/>
        </w:rPr>
      </w:pPr>
      <w:r w:rsidRPr="00D8409F">
        <w:rPr>
          <w:rFonts w:ascii="Source Han Sans CN Normal" w:eastAsia="Source Han Sans CN Normal" w:hAnsi="Source Han Sans CN Normal" w:cs="Arial"/>
          <w:color w:val="000000"/>
          <w:sz w:val="22"/>
          <w:szCs w:val="22"/>
          <w:lang w:eastAsia="zh-CN"/>
        </w:rPr>
        <w:t>依照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惯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例，秩父的巡礼者通常需要准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备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特定着装等五种巡礼用品。当地提供巡礼装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备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整套租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赁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服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务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，通常可租</w:t>
      </w:r>
      <w:r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一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至</w:t>
      </w:r>
      <w:r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三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天。另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设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体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验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套餐，30分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钟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起租。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为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您提供身着东瀛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传统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装束漫步异国的别样体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验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。巡礼套装可从秩父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观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光服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务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所</w:t>
      </w:r>
      <w:r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（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西武秩父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车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站出口南面警所旁</w:t>
      </w:r>
      <w:r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）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和秩父地场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产业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振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兴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中心</w:t>
      </w:r>
      <w:r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（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秩父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车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站内</w:t>
      </w:r>
      <w:r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）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两个租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赁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点租退，套装内的巡礼用品也可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购买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。</w:t>
      </w:r>
    </w:p>
    <w:p w:rsidR="000C0310" w:rsidRDefault="000C0310" w:rsidP="000C0310">
      <w:pPr>
        <w:pStyle w:val="Web"/>
        <w:snapToGrid w:val="0"/>
        <w:spacing w:before="0" w:beforeAutospacing="0" w:after="0" w:afterAutospacing="0"/>
        <w:ind w:firstLineChars="200" w:firstLine="462"/>
        <w:jc w:val="both"/>
        <w:rPr>
          <w:rFonts w:ascii="Source Han Sans CN Normal" w:eastAsia="Source Han Sans CN Normal" w:hAnsi="Source Han Sans CN Normal"/>
          <w:sz w:val="22"/>
          <w:szCs w:val="22"/>
          <w:lang w:eastAsia="zh-CN"/>
        </w:rPr>
      </w:pPr>
    </w:p>
    <w:p w:rsidR="000C0310" w:rsidRDefault="000C0310" w:rsidP="000C0310">
      <w:pPr>
        <w:pStyle w:val="Web"/>
        <w:snapToGrid w:val="0"/>
        <w:spacing w:before="0" w:beforeAutospacing="0" w:after="0" w:afterAutospacing="0"/>
        <w:jc w:val="both"/>
        <w:rPr>
          <w:rFonts w:ascii="Source Han Sans CN Normal" w:eastAsia="Source Han Sans CN Normal" w:hAnsi="Source Han Sans CN Normal"/>
          <w:sz w:val="22"/>
          <w:szCs w:val="22"/>
          <w:lang w:eastAsia="zh-CN"/>
        </w:rPr>
      </w:pPr>
      <w:r w:rsidRPr="00D8409F">
        <w:rPr>
          <w:rFonts w:ascii="Source Han Sans CN Normal" w:eastAsia="Source Han Sans CN Normal" w:hAnsi="Source Han Sans CN Normal" w:hint="eastAsia"/>
          <w:b/>
          <w:bCs/>
          <w:color w:val="000000"/>
          <w:sz w:val="22"/>
          <w:szCs w:val="22"/>
          <w:lang w:eastAsia="zh-CN"/>
        </w:rPr>
        <w:t>佛谒斗笠</w:t>
      </w:r>
      <w:r w:rsidRPr="00D8409F">
        <w:rPr>
          <w:rFonts w:ascii="Source Han Sans CN Normal" w:eastAsia="Source Han Sans CN Normal" w:hAnsi="Source Han Sans CN Normal" w:cs="Arial"/>
          <w:b/>
          <w:bCs/>
          <w:color w:val="000000"/>
          <w:sz w:val="22"/>
          <w:szCs w:val="22"/>
          <w:lang w:eastAsia="zh-CN"/>
        </w:rPr>
        <w:t>“菅笠”</w:t>
      </w:r>
    </w:p>
    <w:p w:rsidR="000C0310" w:rsidRDefault="000C0310" w:rsidP="000C0310">
      <w:pPr>
        <w:pStyle w:val="Web"/>
        <w:snapToGrid w:val="0"/>
        <w:spacing w:before="0" w:beforeAutospacing="0" w:after="0" w:afterAutospacing="0"/>
        <w:ind w:firstLineChars="200" w:firstLine="462"/>
        <w:jc w:val="both"/>
        <w:rPr>
          <w:rFonts w:ascii="Source Han Sans CN Normal" w:eastAsia="Source Han Sans CN Normal" w:hAnsi="Source Han Sans CN Normal"/>
          <w:color w:val="000000"/>
          <w:sz w:val="22"/>
          <w:szCs w:val="22"/>
          <w:lang w:eastAsia="zh-CN"/>
        </w:rPr>
      </w:pPr>
      <w:r w:rsidRPr="00D8409F">
        <w:rPr>
          <w:rFonts w:ascii="Source Han Sans CN Normal" w:eastAsia="Source Han Sans CN Normal" w:hAnsi="Source Han Sans CN Normal" w:cs="Arial"/>
          <w:color w:val="000000"/>
          <w:sz w:val="22"/>
          <w:szCs w:val="22"/>
          <w:lang w:eastAsia="zh-CN"/>
        </w:rPr>
        <w:t>菅笠是用苔草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编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成的斗笠，帽檐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宽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广，用于遮阳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挡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雨，是日本百姓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劳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作出游、巡礼朝圣的必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备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品。其使用已逾千年，并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发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展出了多种式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样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。巡礼时</w:t>
      </w:r>
      <w:r w:rsidRPr="00D8409F">
        <w:rPr>
          <w:rFonts w:ascii="Source Han Sans CN Normal" w:eastAsia="Source Han Sans CN Normal" w:hAnsi="Source Han Sans CN Normal" w:cs="Arial" w:hint="eastAsia"/>
          <w:color w:val="000000"/>
          <w:sz w:val="22"/>
          <w:szCs w:val="22"/>
          <w:lang w:eastAsia="zh-CN"/>
        </w:rPr>
        <w:t>通常会在菅笠帽檐上书写佛偈，而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秩父地</w:t>
      </w:r>
      <w:r w:rsidRPr="00D8409F">
        <w:rPr>
          <w:rFonts w:ascii="Source Han Sans CN Normal" w:eastAsia="Source Han Sans CN Normal" w:hAnsi="Source Han Sans CN Normal" w:cs="Arial"/>
          <w:color w:val="000000"/>
          <w:sz w:val="22"/>
          <w:szCs w:val="22"/>
          <w:lang w:eastAsia="zh-CN"/>
        </w:rPr>
        <w:t>区</w:t>
      </w:r>
      <w:r w:rsidRPr="00D8409F">
        <w:rPr>
          <w:rFonts w:ascii="Source Han Sans CN Normal" w:eastAsia="Source Han Sans CN Normal" w:hAnsi="Source Han Sans CN Normal" w:cs="Arial" w:hint="eastAsia"/>
          <w:color w:val="000000"/>
          <w:sz w:val="22"/>
          <w:szCs w:val="22"/>
          <w:lang w:eastAsia="zh-CN"/>
        </w:rPr>
        <w:t>的</w:t>
      </w:r>
      <w:r w:rsidRPr="00D8409F">
        <w:rPr>
          <w:rFonts w:ascii="Source Han Sans CN Normal" w:eastAsia="Source Han Sans CN Normal" w:hAnsi="Source Han Sans CN Normal" w:cs="Arial"/>
          <w:color w:val="000000"/>
          <w:sz w:val="22"/>
          <w:szCs w:val="22"/>
          <w:lang w:eastAsia="zh-CN"/>
        </w:rPr>
        <w:t>巡礼</w:t>
      </w:r>
      <w:r w:rsidRPr="00D8409F">
        <w:rPr>
          <w:rFonts w:ascii="Source Han Sans CN Normal" w:eastAsia="Source Han Sans CN Normal" w:hAnsi="Source Han Sans CN Normal" w:cs="Arial" w:hint="eastAsia"/>
          <w:color w:val="000000"/>
          <w:sz w:val="22"/>
          <w:szCs w:val="22"/>
          <w:lang w:eastAsia="zh-CN"/>
        </w:rPr>
        <w:t>者往往</w:t>
      </w:r>
      <w:r w:rsidRPr="00D8409F">
        <w:rPr>
          <w:rFonts w:ascii="Source Han Sans CN Normal" w:eastAsia="Source Han Sans CN Normal" w:hAnsi="Source Han Sans CN Normal" w:cs="Arial"/>
          <w:color w:val="000000"/>
          <w:sz w:val="22"/>
          <w:szCs w:val="22"/>
          <w:lang w:eastAsia="zh-CN"/>
        </w:rPr>
        <w:t>会</w:t>
      </w:r>
      <w:r w:rsidRPr="00D8409F">
        <w:rPr>
          <w:rFonts w:ascii="Source Han Sans CN Normal" w:eastAsia="Source Han Sans CN Normal" w:hAnsi="Source Han Sans CN Normal" w:cs="Arial" w:hint="eastAsia"/>
          <w:color w:val="000000"/>
          <w:sz w:val="22"/>
          <w:szCs w:val="22"/>
          <w:lang w:eastAsia="zh-CN"/>
        </w:rPr>
        <w:t>书写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如下四句</w:t>
      </w:r>
      <w:r w:rsidRPr="00D8409F">
        <w:rPr>
          <w:rFonts w:ascii="Source Han Sans CN Normal" w:eastAsia="Source Han Sans CN Normal" w:hAnsi="Source Han Sans CN Normal" w:cs="Arial"/>
          <w:color w:val="000000"/>
          <w:sz w:val="22"/>
          <w:szCs w:val="22"/>
          <w:lang w:eastAsia="zh-CN"/>
        </w:rPr>
        <w:t>：</w:t>
      </w:r>
    </w:p>
    <w:p w:rsidR="000C0310" w:rsidRDefault="000C0310" w:rsidP="000C0310">
      <w:pPr>
        <w:pStyle w:val="Web"/>
        <w:snapToGrid w:val="0"/>
        <w:spacing w:before="0" w:beforeAutospacing="0" w:after="0" w:afterAutospacing="0"/>
        <w:ind w:firstLineChars="200" w:firstLine="462"/>
        <w:jc w:val="both"/>
        <w:rPr>
          <w:rFonts w:ascii="Source Han Sans CN Normal" w:eastAsia="Source Han Sans CN Normal" w:hAnsi="Source Han Sans CN Normal"/>
          <w:sz w:val="22"/>
          <w:szCs w:val="22"/>
          <w:lang w:eastAsia="zh-CN"/>
        </w:rPr>
      </w:pPr>
      <w:r w:rsidRPr="00D8409F">
        <w:rPr>
          <w:rFonts w:ascii="Source Han Sans CN Normal" w:eastAsia="Source Han Sans CN Normal" w:hAnsi="Source Han Sans CN Normal" w:cs="Arial"/>
          <w:color w:val="000000"/>
          <w:sz w:val="22"/>
          <w:szCs w:val="22"/>
          <w:lang w:eastAsia="zh-CN"/>
        </w:rPr>
        <w:t>1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szCs w:val="22"/>
          <w:lang w:eastAsia="zh-CN"/>
        </w:rPr>
        <w:t>）</w:t>
      </w:r>
      <w:r w:rsidRPr="00D8409F">
        <w:rPr>
          <w:rFonts w:ascii="Source Han Sans CN Normal" w:eastAsia="Source Han Sans CN Normal" w:hAnsi="Source Han Sans CN Normal" w:cs="Arial"/>
          <w:color w:val="000000"/>
          <w:sz w:val="22"/>
          <w:szCs w:val="22"/>
          <w:lang w:eastAsia="zh-CN"/>
        </w:rPr>
        <w:t>迷故三界城——众生迷惘，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则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三界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为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城</w:t>
      </w:r>
    </w:p>
    <w:p w:rsidR="000C0310" w:rsidRDefault="000C0310" w:rsidP="000C0310">
      <w:pPr>
        <w:pStyle w:val="Web"/>
        <w:snapToGrid w:val="0"/>
        <w:spacing w:before="0" w:beforeAutospacing="0" w:after="0" w:afterAutospacing="0"/>
        <w:ind w:firstLineChars="200" w:firstLine="462"/>
        <w:jc w:val="both"/>
        <w:rPr>
          <w:rFonts w:ascii="Source Han Sans CN Normal" w:eastAsia="Source Han Sans CN Normal" w:hAnsi="Source Han Sans CN Normal"/>
          <w:sz w:val="22"/>
          <w:szCs w:val="22"/>
        </w:rPr>
      </w:pPr>
      <w:r w:rsidRPr="00D8409F">
        <w:rPr>
          <w:rFonts w:ascii="Source Han Sans CN Normal" w:eastAsia="Source Han Sans CN Normal" w:hAnsi="Source Han Sans CN Normal" w:cs="Arial"/>
          <w:color w:val="000000"/>
          <w:sz w:val="22"/>
          <w:szCs w:val="22"/>
        </w:rPr>
        <w:t>2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szCs w:val="22"/>
          <w:lang w:eastAsia="zh-CN"/>
        </w:rPr>
        <w:t>）</w:t>
      </w:r>
      <w:r w:rsidRPr="00D8409F">
        <w:rPr>
          <w:rFonts w:ascii="Source Han Sans CN Normal" w:eastAsia="Source Han Sans CN Normal" w:hAnsi="Source Han Sans CN Normal" w:cs="Arial"/>
          <w:color w:val="000000"/>
          <w:sz w:val="22"/>
          <w:szCs w:val="22"/>
        </w:rPr>
        <w:t>悟故十方空</w:t>
      </w:r>
      <w:r w:rsidRPr="00D8409F">
        <w:rPr>
          <w:rFonts w:ascii="Source Han Sans CN Normal" w:eastAsia="Source Han Sans CN Normal" w:hAnsi="Source Han Sans CN Normal" w:cs="Arial"/>
          <w:color w:val="4D5156"/>
          <w:sz w:val="22"/>
          <w:szCs w:val="22"/>
        </w:rPr>
        <w:t>——</w:t>
      </w:r>
      <w:r w:rsidRPr="00D8409F">
        <w:rPr>
          <w:rFonts w:ascii="Source Han Sans CN Normal" w:eastAsia="Source Han Sans CN Normal" w:hAnsi="Source Han Sans CN Normal" w:cs="Arial"/>
          <w:color w:val="000000"/>
          <w:sz w:val="22"/>
          <w:szCs w:val="22"/>
        </w:rPr>
        <w:t>佛光普照，悟十方皆空</w:t>
      </w:r>
    </w:p>
    <w:p w:rsidR="000C0310" w:rsidRDefault="000C0310" w:rsidP="000C0310">
      <w:pPr>
        <w:pStyle w:val="Web"/>
        <w:snapToGrid w:val="0"/>
        <w:spacing w:before="0" w:beforeAutospacing="0" w:after="0" w:afterAutospacing="0"/>
        <w:ind w:firstLineChars="200" w:firstLine="462"/>
        <w:jc w:val="both"/>
        <w:rPr>
          <w:rFonts w:ascii="Source Han Sans CN Normal" w:eastAsia="Source Han Sans CN Normal" w:hAnsi="Source Han Sans CN Normal"/>
          <w:sz w:val="22"/>
          <w:szCs w:val="22"/>
          <w:lang w:eastAsia="zh-CN"/>
        </w:rPr>
      </w:pPr>
      <w:r w:rsidRPr="00D8409F">
        <w:rPr>
          <w:rFonts w:ascii="Source Han Sans CN Normal" w:eastAsia="Source Han Sans CN Normal" w:hAnsi="Source Han Sans CN Normal" w:cs="Arial"/>
          <w:color w:val="000000"/>
          <w:sz w:val="22"/>
          <w:szCs w:val="22"/>
          <w:lang w:eastAsia="zh-CN"/>
        </w:rPr>
        <w:t>3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szCs w:val="22"/>
          <w:lang w:eastAsia="zh-CN"/>
        </w:rPr>
        <w:t>）</w:t>
      </w:r>
      <w:r w:rsidRPr="00D8409F">
        <w:rPr>
          <w:rFonts w:ascii="Source Han Sans CN Normal" w:eastAsia="Source Han Sans CN Normal" w:hAnsi="Source Han Sans CN Normal" w:cs="Arial"/>
          <w:color w:val="000000"/>
          <w:sz w:val="22"/>
          <w:szCs w:val="22"/>
          <w:lang w:eastAsia="zh-CN"/>
        </w:rPr>
        <w:t>本来无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东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西</w:t>
      </w:r>
      <w:r w:rsidRPr="00D8409F">
        <w:rPr>
          <w:rFonts w:ascii="Source Han Sans CN Normal" w:eastAsia="Source Han Sans CN Normal" w:hAnsi="Source Han Sans CN Normal" w:cs="Arial"/>
          <w:color w:val="000000"/>
          <w:sz w:val="22"/>
          <w:szCs w:val="22"/>
          <w:lang w:eastAsia="zh-CN"/>
        </w:rPr>
        <w:t>——人世本无西与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东</w:t>
      </w:r>
    </w:p>
    <w:p w:rsidR="000C0310" w:rsidRDefault="000C0310" w:rsidP="000C0310">
      <w:pPr>
        <w:pStyle w:val="Web"/>
        <w:snapToGrid w:val="0"/>
        <w:spacing w:before="0" w:beforeAutospacing="0" w:after="0" w:afterAutospacing="0"/>
        <w:ind w:firstLineChars="200" w:firstLine="462"/>
        <w:jc w:val="both"/>
        <w:rPr>
          <w:rFonts w:ascii="Source Han Sans CN Normal" w:eastAsia="Source Han Sans CN Normal" w:hAnsi="Source Han Sans CN Normal"/>
          <w:sz w:val="22"/>
          <w:szCs w:val="22"/>
          <w:lang w:eastAsia="zh-CN"/>
        </w:rPr>
      </w:pPr>
      <w:r w:rsidRPr="00D8409F">
        <w:rPr>
          <w:rFonts w:ascii="Source Han Sans CN Normal" w:eastAsia="Source Han Sans CN Normal" w:hAnsi="Source Han Sans CN Normal" w:cs="Arial"/>
          <w:color w:val="000000"/>
          <w:sz w:val="22"/>
          <w:szCs w:val="22"/>
          <w:lang w:eastAsia="zh-CN"/>
        </w:rPr>
        <w:t>4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szCs w:val="22"/>
          <w:lang w:eastAsia="zh-CN"/>
        </w:rPr>
        <w:t>）</w:t>
      </w:r>
      <w:r w:rsidRPr="00D8409F">
        <w:rPr>
          <w:rFonts w:ascii="Source Han Sans CN Normal" w:eastAsia="Source Han Sans CN Normal" w:hAnsi="Source Han Sans CN Normal" w:cs="Arial"/>
          <w:color w:val="000000"/>
          <w:sz w:val="22"/>
          <w:szCs w:val="22"/>
          <w:lang w:eastAsia="zh-CN"/>
        </w:rPr>
        <w:t>何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处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有南北</w:t>
      </w:r>
      <w:r w:rsidRPr="00D8409F">
        <w:rPr>
          <w:rFonts w:ascii="Source Han Sans CN Normal" w:eastAsia="Source Han Sans CN Normal" w:hAnsi="Source Han Sans CN Normal" w:cs="Arial"/>
          <w:color w:val="000000"/>
          <w:sz w:val="22"/>
          <w:szCs w:val="22"/>
          <w:lang w:eastAsia="zh-CN"/>
        </w:rPr>
        <w:t>——何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问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南北行此</w:t>
      </w:r>
      <w:r w:rsidRPr="00D8409F">
        <w:rPr>
          <w:rFonts w:ascii="Source Han Sans CN Normal" w:eastAsia="Source Han Sans CN Normal" w:hAnsi="Source Han Sans CN Normal" w:cs="Arial"/>
          <w:color w:val="000000"/>
          <w:sz w:val="22"/>
          <w:szCs w:val="22"/>
          <w:lang w:eastAsia="zh-CN"/>
        </w:rPr>
        <w:t>中</w:t>
      </w:r>
    </w:p>
    <w:p w:rsidR="000C0310" w:rsidRDefault="000C0310" w:rsidP="000C0310">
      <w:pPr>
        <w:pStyle w:val="Web"/>
        <w:snapToGrid w:val="0"/>
        <w:spacing w:before="0" w:beforeAutospacing="0" w:after="0" w:afterAutospacing="0"/>
        <w:ind w:firstLineChars="200" w:firstLine="462"/>
        <w:jc w:val="both"/>
        <w:rPr>
          <w:rFonts w:ascii="Source Han Sans CN Normal" w:eastAsia="Source Han Sans CN Normal" w:hAnsi="Source Han Sans CN Normal"/>
          <w:sz w:val="22"/>
          <w:szCs w:val="22"/>
          <w:lang w:eastAsia="zh-CN"/>
        </w:rPr>
      </w:pPr>
      <w:r w:rsidRPr="00D8409F">
        <w:rPr>
          <w:rFonts w:ascii="Source Han Sans CN Normal" w:eastAsia="Source Han Sans CN Normal" w:hAnsi="Source Han Sans CN Normal" w:cs="Arial"/>
          <w:color w:val="000000"/>
          <w:sz w:val="22"/>
          <w:szCs w:val="22"/>
          <w:lang w:eastAsia="zh-CN"/>
        </w:rPr>
        <w:t>后两句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阐释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出“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东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西南北原本只是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尘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世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观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念，行于世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间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若无法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认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知自我，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则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不会有人生方向”的深意</w:t>
      </w:r>
      <w:r w:rsidRPr="00D8409F">
        <w:rPr>
          <w:rFonts w:ascii="Source Han Sans CN Normal" w:eastAsia="Source Han Sans CN Normal" w:hAnsi="Source Han Sans CN Normal" w:cs="Arial"/>
          <w:color w:val="000000"/>
          <w:sz w:val="22"/>
          <w:szCs w:val="22"/>
          <w:lang w:eastAsia="zh-CN"/>
        </w:rPr>
        <w:t>。</w:t>
      </w:r>
    </w:p>
    <w:p w:rsidR="000C0310" w:rsidRDefault="000C0310" w:rsidP="000C0310">
      <w:pPr>
        <w:pStyle w:val="Web"/>
        <w:snapToGrid w:val="0"/>
        <w:spacing w:before="0" w:beforeAutospacing="0" w:after="0" w:afterAutospacing="0"/>
        <w:ind w:firstLineChars="200" w:firstLine="462"/>
        <w:jc w:val="both"/>
        <w:rPr>
          <w:rFonts w:ascii="Source Han Sans CN Normal" w:eastAsia="Source Han Sans CN Normal" w:hAnsi="Source Han Sans CN Normal"/>
          <w:sz w:val="22"/>
          <w:szCs w:val="22"/>
          <w:lang w:eastAsia="zh-CN"/>
        </w:rPr>
      </w:pPr>
      <w:r w:rsidRPr="00D8409F">
        <w:rPr>
          <w:rFonts w:ascii="Source Han Sans CN Normal" w:eastAsia="Source Han Sans CN Normal" w:hAnsi="Source Han Sans CN Normal" w:cs="Arial"/>
          <w:color w:val="000000"/>
          <w:sz w:val="22"/>
          <w:szCs w:val="22"/>
          <w:lang w:eastAsia="zh-CN"/>
        </w:rPr>
        <w:t>此四句外，另</w:t>
      </w:r>
      <w:r w:rsidRPr="00D8409F">
        <w:rPr>
          <w:rFonts w:ascii="Source Han Sans CN Normal" w:eastAsia="Source Han Sans CN Normal" w:hAnsi="Source Han Sans CN Normal" w:cs="Arial" w:hint="eastAsia"/>
          <w:color w:val="000000"/>
          <w:sz w:val="22"/>
          <w:szCs w:val="22"/>
          <w:lang w:eastAsia="zh-CN"/>
        </w:rPr>
        <w:t>有常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用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第五句，即</w:t>
      </w:r>
      <w:r w:rsidRPr="00D8409F">
        <w:rPr>
          <w:rFonts w:ascii="Source Han Sans CN Normal" w:eastAsia="Source Han Sans CN Normal" w:hAnsi="Source Han Sans CN Normal" w:cs="Arial"/>
          <w:color w:val="000000"/>
          <w:sz w:val="22"/>
          <w:szCs w:val="22"/>
          <w:lang w:eastAsia="zh-CN"/>
        </w:rPr>
        <w:t>“同行二人”。字面意思是两人同行，内中深意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则为</w:t>
      </w:r>
      <w:r w:rsidRPr="00D8409F">
        <w:rPr>
          <w:rFonts w:ascii="Source Han Sans CN Normal" w:eastAsia="Source Han Sans CN Normal" w:hAnsi="Source Han Sans CN Normal" w:cs="Arial"/>
          <w:color w:val="000000"/>
          <w:sz w:val="22"/>
          <w:szCs w:val="22"/>
          <w:lang w:eastAsia="zh-CN"/>
        </w:rPr>
        <w:t>“慈悲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为怀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的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观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音大士在巡礼之路和人生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归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途中与修行者同行</w:t>
      </w:r>
      <w:r w:rsidRPr="00D8409F">
        <w:rPr>
          <w:rFonts w:ascii="Source Han Sans CN Normal" w:eastAsia="Source Han Sans CN Normal" w:hAnsi="Source Han Sans CN Normal" w:cs="Arial"/>
          <w:color w:val="000000"/>
          <w:sz w:val="22"/>
          <w:szCs w:val="22"/>
          <w:lang w:eastAsia="zh-CN"/>
        </w:rPr>
        <w:t>”。</w:t>
      </w:r>
      <w:r w:rsidRPr="00D8409F">
        <w:rPr>
          <w:rFonts w:ascii="Source Han Sans CN Normal" w:eastAsia="Source Han Sans CN Normal" w:hAnsi="Source Han Sans CN Normal" w:cs="Arial" w:hint="eastAsia"/>
          <w:color w:val="000000"/>
          <w:sz w:val="22"/>
          <w:szCs w:val="22"/>
          <w:lang w:eastAsia="zh-CN"/>
        </w:rPr>
        <w:t>另外，</w:t>
      </w:r>
      <w:r w:rsidRPr="00D8409F">
        <w:rPr>
          <w:rFonts w:ascii="Source Han Sans CN Normal" w:eastAsia="Source Han Sans CN Normal" w:hAnsi="Source Han Sans CN Normal" w:cs="Arial"/>
          <w:color w:val="000000"/>
          <w:sz w:val="22"/>
          <w:szCs w:val="22"/>
          <w:lang w:eastAsia="zh-CN"/>
        </w:rPr>
        <w:t>在</w:t>
      </w:r>
      <w:r w:rsidRPr="00D8409F">
        <w:rPr>
          <w:rFonts w:ascii="Source Han Sans CN Normal" w:eastAsia="Source Han Sans CN Normal" w:hAnsi="Source Han Sans CN Normal" w:cs="Arial" w:hint="eastAsia"/>
          <w:color w:val="000000"/>
          <w:sz w:val="22"/>
          <w:szCs w:val="22"/>
          <w:lang w:eastAsia="zh-CN"/>
        </w:rPr>
        <w:t>其他</w:t>
      </w:r>
      <w:r w:rsidRPr="00D8409F">
        <w:rPr>
          <w:rFonts w:ascii="Source Han Sans CN Normal" w:eastAsia="Source Han Sans CN Normal" w:hAnsi="Source Han Sans CN Normal" w:cs="Arial"/>
          <w:color w:val="000000"/>
          <w:sz w:val="22"/>
          <w:szCs w:val="22"/>
          <w:lang w:eastAsia="zh-CN"/>
        </w:rPr>
        <w:t>巡礼路中，句里二人中的“另一人”也</w:t>
      </w:r>
      <w:r w:rsidRPr="00D8409F">
        <w:rPr>
          <w:rFonts w:ascii="Source Han Sans CN Normal" w:eastAsia="Source Han Sans CN Normal" w:hAnsi="Source Han Sans CN Normal" w:cs="Arial" w:hint="eastAsia"/>
          <w:color w:val="000000"/>
          <w:sz w:val="22"/>
          <w:szCs w:val="22"/>
          <w:lang w:eastAsia="zh-CN"/>
        </w:rPr>
        <w:t>有</w:t>
      </w:r>
      <w:r w:rsidRPr="00D8409F">
        <w:rPr>
          <w:rFonts w:ascii="Source Han Sans CN Normal" w:eastAsia="Source Han Sans CN Normal" w:hAnsi="Source Han Sans CN Normal" w:cs="Arial"/>
          <w:color w:val="000000"/>
          <w:sz w:val="22"/>
          <w:szCs w:val="22"/>
          <w:lang w:eastAsia="zh-CN"/>
        </w:rPr>
        <w:t>指代日本真言密宗祖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师</w:t>
      </w:r>
      <w:r w:rsidRPr="00D8409F">
        <w:rPr>
          <w:rFonts w:ascii="Source Han Sans CN Normal" w:eastAsia="Source Han Sans CN Normal" w:hAnsi="Source Han Sans CN Normal" w:cs="Arial"/>
          <w:color w:val="000000"/>
          <w:sz w:val="22"/>
          <w:szCs w:val="22"/>
          <w:lang w:eastAsia="zh-CN"/>
        </w:rPr>
        <w:t>——空海法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师</w:t>
      </w:r>
      <w:r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（</w:t>
      </w:r>
      <w:r w:rsidRPr="00D8409F">
        <w:rPr>
          <w:rFonts w:ascii="Source Han Sans CN Normal" w:eastAsia="Source Han Sans CN Normal" w:hAnsi="Source Han Sans CN Normal" w:cs="Arial"/>
          <w:color w:val="000000"/>
          <w:sz w:val="22"/>
          <w:szCs w:val="22"/>
          <w:lang w:eastAsia="zh-CN"/>
        </w:rPr>
        <w:t>774-835</w:t>
      </w:r>
      <w:r>
        <w:rPr>
          <w:rFonts w:ascii="Source Han Sans CN Normal" w:eastAsia="Source Han Sans CN Normal" w:hAnsi="Source Han Sans CN Normal" w:cs="Arial"/>
          <w:color w:val="000000"/>
          <w:sz w:val="22"/>
          <w:szCs w:val="22"/>
          <w:lang w:eastAsia="zh-CN"/>
        </w:rPr>
        <w:t>）</w:t>
      </w:r>
      <w:r w:rsidRPr="00D8409F">
        <w:rPr>
          <w:rFonts w:ascii="Source Han Sans CN Normal" w:eastAsia="Source Han Sans CN Normal" w:hAnsi="Source Han Sans CN Normal" w:cs="Arial" w:hint="eastAsia"/>
          <w:color w:val="000000"/>
          <w:sz w:val="22"/>
          <w:szCs w:val="22"/>
          <w:lang w:eastAsia="zh-CN"/>
        </w:rPr>
        <w:t>的情形</w:t>
      </w:r>
      <w:r w:rsidRPr="00D8409F">
        <w:rPr>
          <w:rFonts w:ascii="Source Han Sans CN Normal" w:eastAsia="Source Han Sans CN Normal" w:hAnsi="Source Han Sans CN Normal" w:cs="Arial"/>
          <w:color w:val="000000"/>
          <w:sz w:val="22"/>
          <w:szCs w:val="22"/>
          <w:lang w:eastAsia="zh-CN"/>
        </w:rPr>
        <w:t>。</w:t>
      </w:r>
    </w:p>
    <w:p w:rsidR="000C0310" w:rsidRPr="00D8409F" w:rsidRDefault="000C0310" w:rsidP="000C0310">
      <w:pPr>
        <w:snapToGrid w:val="0"/>
        <w:rPr>
          <w:rFonts w:ascii="Source Han Sans CN Normal" w:eastAsia="Source Han Sans CN Normal" w:hAnsi="Source Han Sans CN Normal"/>
          <w:sz w:val="22"/>
          <w:lang w:eastAsia="zh-CN"/>
        </w:rPr>
      </w:pPr>
    </w:p>
    <w:p w:rsidR="000C0310" w:rsidRPr="00D8409F" w:rsidRDefault="000C0310" w:rsidP="000C0310">
      <w:pPr>
        <w:pStyle w:val="Web"/>
        <w:snapToGrid w:val="0"/>
        <w:spacing w:before="0" w:beforeAutospacing="0" w:after="0" w:afterAutospacing="0"/>
        <w:jc w:val="both"/>
        <w:rPr>
          <w:rFonts w:ascii="Source Han Sans CN Normal" w:eastAsia="Source Han Sans CN Normal" w:hAnsi="Source Han Sans CN Normal"/>
          <w:sz w:val="22"/>
          <w:szCs w:val="22"/>
          <w:lang w:eastAsia="zh-CN"/>
        </w:rPr>
      </w:pPr>
      <w:r w:rsidRPr="00D8409F">
        <w:rPr>
          <w:rFonts w:ascii="Source Han Sans CN Normal" w:eastAsia="Source Han Sans CN Normal" w:hAnsi="Source Han Sans CN Normal" w:cs="Arial"/>
          <w:b/>
          <w:bCs/>
          <w:color w:val="000000"/>
          <w:sz w:val="22"/>
          <w:szCs w:val="22"/>
          <w:lang w:eastAsia="zh-CN"/>
        </w:rPr>
        <w:t>无袖白衣“笈摺”</w:t>
      </w:r>
    </w:p>
    <w:p w:rsidR="000C0310" w:rsidRPr="00D8409F" w:rsidRDefault="000C0310" w:rsidP="000C0310">
      <w:pPr>
        <w:pStyle w:val="Web"/>
        <w:snapToGrid w:val="0"/>
        <w:spacing w:before="0" w:beforeAutospacing="0" w:after="0" w:afterAutospacing="0"/>
        <w:ind w:firstLineChars="200" w:firstLine="462"/>
        <w:jc w:val="both"/>
        <w:rPr>
          <w:rFonts w:ascii="Source Han Sans CN Normal" w:eastAsia="Source Han Sans CN Normal" w:hAnsi="Source Han Sans CN Normal"/>
          <w:color w:val="000000"/>
          <w:sz w:val="22"/>
          <w:szCs w:val="22"/>
          <w:lang w:eastAsia="zh-CN"/>
        </w:rPr>
      </w:pPr>
      <w:r w:rsidRPr="00D8409F">
        <w:rPr>
          <w:rFonts w:ascii="Source Han Sans CN Normal" w:eastAsia="Source Han Sans CN Normal" w:hAnsi="Source Han Sans CN Normal" w:cs="Arial"/>
          <w:color w:val="000000"/>
          <w:sz w:val="22"/>
          <w:szCs w:val="22"/>
          <w:lang w:eastAsia="zh-CN"/>
        </w:rPr>
        <w:t>昔日人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们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巡游朝圣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时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有身着</w:t>
      </w:r>
      <w:r w:rsidRPr="00D8409F">
        <w:rPr>
          <w:rFonts w:ascii="Source Han Sans CN Normal" w:eastAsia="Source Han Sans CN Normal" w:hAnsi="Source Han Sans CN Normal" w:cs="Arial"/>
          <w:color w:val="000000"/>
          <w:sz w:val="22"/>
          <w:szCs w:val="22"/>
          <w:lang w:eastAsia="zh-CN"/>
        </w:rPr>
        <w:t>“白衣”的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习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俗。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这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是一种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纯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白的服饰。白色象征六根清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净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，衣装式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样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与往生者在葬礼上所着</w:t>
      </w:r>
      <w:r w:rsidRPr="00D8409F">
        <w:rPr>
          <w:rFonts w:ascii="Source Han Sans CN Normal" w:eastAsia="Source Han Sans CN Normal" w:hAnsi="Source Han Sans CN Normal" w:cs="Arial"/>
          <w:color w:val="000000"/>
          <w:sz w:val="22"/>
          <w:szCs w:val="22"/>
          <w:lang w:eastAsia="zh-CN"/>
        </w:rPr>
        <w:t>“白装束”相似。身披白衣，代表巡礼者将生死置之度外</w:t>
      </w:r>
      <w:r w:rsidRPr="00D8409F">
        <w:rPr>
          <w:rFonts w:ascii="Source Han Sans CN Normal" w:eastAsia="Source Han Sans CN Normal" w:hAnsi="Source Han Sans CN Normal" w:cs="Arial" w:hint="eastAsia"/>
          <w:color w:val="000000"/>
          <w:sz w:val="22"/>
          <w:szCs w:val="22"/>
          <w:lang w:eastAsia="zh-CN"/>
        </w:rPr>
        <w:t>，赴</w:t>
      </w:r>
      <w:r w:rsidRPr="00D8409F">
        <w:rPr>
          <w:rFonts w:ascii="Source Han Sans CN Normal" w:eastAsia="Source Han Sans CN Normal" w:hAnsi="Source Han Sans CN Normal" w:cs="Arial"/>
          <w:color w:val="000000"/>
          <w:sz w:val="22"/>
          <w:szCs w:val="22"/>
          <w:lang w:eastAsia="zh-CN"/>
        </w:rPr>
        <w:t>未知之地修行</w:t>
      </w:r>
      <w:r w:rsidRPr="00D8409F">
        <w:rPr>
          <w:rFonts w:ascii="Source Han Sans CN Normal" w:eastAsia="Source Han Sans CN Normal" w:hAnsi="Source Han Sans CN Normal" w:cs="Arial" w:hint="eastAsia"/>
          <w:color w:val="000000"/>
          <w:sz w:val="22"/>
          <w:szCs w:val="22"/>
          <w:lang w:eastAsia="zh-CN"/>
        </w:rPr>
        <w:t>数日</w:t>
      </w:r>
      <w:r w:rsidRPr="00D8409F">
        <w:rPr>
          <w:rFonts w:ascii="Source Han Sans CN Normal" w:eastAsia="Source Han Sans CN Normal" w:hAnsi="Source Han Sans CN Normal" w:cs="Arial"/>
          <w:color w:val="000000"/>
          <w:sz w:val="22"/>
          <w:szCs w:val="22"/>
          <w:lang w:eastAsia="zh-CN"/>
        </w:rPr>
        <w:t>的决心——即便可能在朝圣途中失去</w:t>
      </w:r>
      <w:r w:rsidRPr="00D8409F">
        <w:rPr>
          <w:rFonts w:ascii="Source Han Sans CN Normal" w:eastAsia="Source Han Sans CN Normal" w:hAnsi="Source Han Sans CN Normal" w:cs="Arial" w:hint="eastAsia"/>
          <w:color w:val="000000"/>
          <w:sz w:val="22"/>
          <w:szCs w:val="22"/>
          <w:lang w:eastAsia="zh-CN"/>
        </w:rPr>
        <w:t>性</w:t>
      </w:r>
      <w:r w:rsidRPr="00D8409F">
        <w:rPr>
          <w:rFonts w:ascii="Source Han Sans CN Normal" w:eastAsia="Source Han Sans CN Normal" w:hAnsi="Source Han Sans CN Normal" w:cs="Arial"/>
          <w:color w:val="000000"/>
          <w:sz w:val="22"/>
          <w:szCs w:val="22"/>
          <w:lang w:eastAsia="zh-CN"/>
        </w:rPr>
        <w:t>命，也已做好就地埋葬的准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备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。</w:t>
      </w:r>
    </w:p>
    <w:p w:rsidR="000C0310" w:rsidRPr="00D8409F" w:rsidRDefault="000C0310" w:rsidP="000C0310">
      <w:pPr>
        <w:pStyle w:val="Web"/>
        <w:snapToGrid w:val="0"/>
        <w:spacing w:before="0" w:beforeAutospacing="0" w:after="0" w:afterAutospacing="0"/>
        <w:ind w:firstLineChars="200" w:firstLine="462"/>
        <w:jc w:val="both"/>
        <w:rPr>
          <w:rFonts w:ascii="Source Han Sans CN Normal" w:eastAsia="Source Han Sans CN Normal" w:hAnsi="Source Han Sans CN Normal"/>
          <w:sz w:val="22"/>
          <w:szCs w:val="22"/>
          <w:lang w:eastAsia="zh-CN"/>
        </w:rPr>
      </w:pPr>
      <w:r w:rsidRPr="00D8409F">
        <w:rPr>
          <w:rFonts w:ascii="Source Han Sans CN Normal" w:eastAsia="Source Han Sans CN Normal" w:hAnsi="Source Han Sans CN Normal" w:cs="Arial" w:hint="eastAsia"/>
          <w:color w:val="000000"/>
          <w:sz w:val="22"/>
          <w:szCs w:val="22"/>
          <w:lang w:eastAsia="zh-CN"/>
        </w:rPr>
        <w:t>而至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现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代，巡礼者几无再穿全套白衣的习俗，人们多穿一种白色的无袖短褂，名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为</w:t>
      </w:r>
      <w:r w:rsidRPr="00D8409F">
        <w:rPr>
          <w:rFonts w:ascii="Source Han Sans CN Normal" w:eastAsia="Source Han Sans CN Normal" w:hAnsi="Source Han Sans CN Normal" w:cs="Arial"/>
          <w:color w:val="000000"/>
          <w:sz w:val="22"/>
          <w:szCs w:val="22"/>
          <w:lang w:eastAsia="zh-CN"/>
        </w:rPr>
        <w:t>“笈摺”。“笈”是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过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去的巡礼者携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带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佛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经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香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烛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或是背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负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佛像修行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时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用的木箱。</w:t>
      </w:r>
      <w:r w:rsidRPr="00D8409F">
        <w:rPr>
          <w:rFonts w:ascii="Source Han Sans CN Normal" w:eastAsia="Source Han Sans CN Normal" w:hAnsi="Source Han Sans CN Normal" w:cs="Arial"/>
          <w:color w:val="000000"/>
          <w:sz w:val="22"/>
          <w:szCs w:val="22"/>
          <w:lang w:eastAsia="zh-CN"/>
        </w:rPr>
        <w:t>“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笈摺</w:t>
      </w:r>
      <w:r w:rsidRPr="00D8409F">
        <w:rPr>
          <w:rFonts w:ascii="Source Han Sans CN Normal" w:eastAsia="Source Han Sans CN Normal" w:hAnsi="Source Han Sans CN Normal" w:cs="Arial"/>
          <w:color w:val="000000"/>
          <w:sz w:val="22"/>
          <w:szCs w:val="22"/>
          <w:lang w:eastAsia="zh-CN"/>
        </w:rPr>
        <w:t>”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意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为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笈箱摩擦的衣物。和菅笠相同，在笈摺上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题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写</w:t>
      </w:r>
      <w:r w:rsidRPr="00D8409F">
        <w:rPr>
          <w:rFonts w:ascii="Source Han Sans CN Normal" w:eastAsia="Source Han Sans CN Normal" w:hAnsi="Source Han Sans CN Normal" w:cs="Arial"/>
          <w:color w:val="000000"/>
          <w:sz w:val="22"/>
          <w:szCs w:val="22"/>
          <w:lang w:eastAsia="zh-CN"/>
        </w:rPr>
        <w:t>“南无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观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世音菩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萨</w:t>
      </w:r>
      <w:r w:rsidRPr="00D8409F">
        <w:rPr>
          <w:rFonts w:ascii="Source Han Sans CN Normal" w:eastAsia="Source Han Sans CN Normal" w:hAnsi="Source Han Sans CN Normal" w:cs="Arial"/>
          <w:color w:val="000000"/>
          <w:sz w:val="22"/>
          <w:szCs w:val="22"/>
          <w:lang w:eastAsia="zh-CN"/>
        </w:rPr>
        <w:t>”七字也</w:t>
      </w:r>
      <w:r w:rsidRPr="00D8409F">
        <w:rPr>
          <w:rFonts w:ascii="Source Han Sans CN Normal" w:eastAsia="Source Han Sans CN Normal" w:hAnsi="Source Han Sans CN Normal" w:cs="Arial" w:hint="eastAsia"/>
          <w:color w:val="000000"/>
          <w:sz w:val="22"/>
          <w:szCs w:val="22"/>
          <w:lang w:eastAsia="zh-CN"/>
        </w:rPr>
        <w:t>极为</w:t>
      </w:r>
      <w:r w:rsidRPr="00D8409F">
        <w:rPr>
          <w:rFonts w:ascii="Source Han Sans CN Normal" w:eastAsia="Source Han Sans CN Normal" w:hAnsi="Source Han Sans CN Normal" w:cs="Arial"/>
          <w:color w:val="000000"/>
          <w:sz w:val="22"/>
          <w:szCs w:val="22"/>
          <w:lang w:eastAsia="zh-CN"/>
        </w:rPr>
        <w:t>普遍。此外，也有朝圣者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选择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将本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该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盖在</w:t>
      </w:r>
      <w:r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御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朱印</w:t>
      </w:r>
      <w:r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帐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上的各寺院御朱印盖在笈摺上以作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纪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念</w:t>
      </w:r>
      <w:r w:rsidRPr="00D8409F">
        <w:rPr>
          <w:rFonts w:ascii="Source Han Sans CN Normal" w:eastAsia="Source Han Sans CN Normal" w:hAnsi="Source Han Sans CN Normal" w:cs="Arial"/>
          <w:color w:val="000000"/>
          <w:sz w:val="22"/>
          <w:szCs w:val="22"/>
          <w:lang w:eastAsia="zh-CN"/>
        </w:rPr>
        <w:t>。</w:t>
      </w:r>
    </w:p>
    <w:p w:rsidR="000C0310" w:rsidRPr="00D8409F" w:rsidRDefault="000C0310" w:rsidP="000C0310">
      <w:pPr>
        <w:pStyle w:val="Web"/>
        <w:snapToGrid w:val="0"/>
        <w:spacing w:before="0" w:beforeAutospacing="0" w:after="0" w:afterAutospacing="0"/>
        <w:jc w:val="both"/>
        <w:rPr>
          <w:rFonts w:ascii="Source Han Sans CN Normal" w:eastAsia="Source Han Sans CN Normal" w:hAnsi="Source Han Sans CN Normal" w:cs="Microsoft YaHei"/>
          <w:b/>
          <w:bCs/>
          <w:color w:val="000000"/>
          <w:sz w:val="22"/>
          <w:szCs w:val="22"/>
          <w:lang w:eastAsia="zh-CN"/>
        </w:rPr>
      </w:pPr>
    </w:p>
    <w:p w:rsidR="000C0310" w:rsidRPr="00D8409F" w:rsidRDefault="000C0310" w:rsidP="000C0310">
      <w:pPr>
        <w:pStyle w:val="Web"/>
        <w:snapToGrid w:val="0"/>
        <w:spacing w:before="0" w:beforeAutospacing="0" w:after="0" w:afterAutospacing="0"/>
        <w:jc w:val="both"/>
        <w:rPr>
          <w:rFonts w:ascii="Source Han Sans CN Normal" w:eastAsia="Source Han Sans CN Normal" w:hAnsi="Source Han Sans CN Normal"/>
          <w:sz w:val="22"/>
          <w:szCs w:val="22"/>
          <w:lang w:eastAsia="zh-CN"/>
        </w:rPr>
      </w:pPr>
      <w:r w:rsidRPr="00D8409F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szCs w:val="22"/>
          <w:lang w:eastAsia="zh-CN"/>
        </w:rPr>
        <w:t>简</w:t>
      </w:r>
      <w:r w:rsidRPr="00D8409F">
        <w:rPr>
          <w:rFonts w:ascii="Source Han Sans CN Normal" w:eastAsia="Source Han Sans CN Normal" w:hAnsi="Source Han Sans CN Normal" w:hint="eastAsia"/>
          <w:b/>
          <w:bCs/>
          <w:color w:val="000000"/>
          <w:sz w:val="22"/>
          <w:szCs w:val="22"/>
          <w:lang w:eastAsia="zh-CN"/>
        </w:rPr>
        <w:t>化法衣</w:t>
      </w:r>
      <w:r w:rsidRPr="00D8409F">
        <w:rPr>
          <w:rFonts w:ascii="Source Han Sans CN Normal" w:eastAsia="Source Han Sans CN Normal" w:hAnsi="Source Han Sans CN Normal" w:cs="Arial"/>
          <w:b/>
          <w:bCs/>
          <w:color w:val="000000"/>
          <w:sz w:val="22"/>
          <w:szCs w:val="22"/>
          <w:lang w:eastAsia="zh-CN"/>
        </w:rPr>
        <w:t>“</w:t>
      </w:r>
      <w:r w:rsidRPr="00D8409F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szCs w:val="22"/>
          <w:lang w:eastAsia="zh-CN"/>
        </w:rPr>
        <w:t>轮</w:t>
      </w:r>
      <w:r w:rsidRPr="00D8409F">
        <w:rPr>
          <w:rFonts w:ascii="Source Han Sans CN Normal" w:eastAsia="Source Han Sans CN Normal" w:hAnsi="Source Han Sans CN Normal" w:hint="eastAsia"/>
          <w:b/>
          <w:bCs/>
          <w:color w:val="000000"/>
          <w:sz w:val="22"/>
          <w:szCs w:val="22"/>
          <w:lang w:eastAsia="zh-CN"/>
        </w:rPr>
        <w:t>袈裟</w:t>
      </w:r>
      <w:r w:rsidRPr="00D8409F">
        <w:rPr>
          <w:rFonts w:ascii="Source Han Sans CN Normal" w:eastAsia="Source Han Sans CN Normal" w:hAnsi="Source Han Sans CN Normal" w:cs="Arial"/>
          <w:b/>
          <w:bCs/>
          <w:color w:val="000000"/>
          <w:sz w:val="22"/>
          <w:szCs w:val="22"/>
          <w:lang w:eastAsia="zh-CN"/>
        </w:rPr>
        <w:t>”</w:t>
      </w:r>
    </w:p>
    <w:p w:rsidR="000C0310" w:rsidRPr="00D8409F" w:rsidRDefault="000C0310" w:rsidP="000C0310">
      <w:pPr>
        <w:pStyle w:val="Web"/>
        <w:snapToGrid w:val="0"/>
        <w:spacing w:before="0" w:beforeAutospacing="0" w:after="0" w:afterAutospacing="0"/>
        <w:ind w:firstLineChars="200" w:firstLine="462"/>
        <w:jc w:val="both"/>
        <w:rPr>
          <w:rFonts w:ascii="Source Han Sans CN Normal" w:eastAsia="Source Han Sans CN Normal" w:hAnsi="Source Han Sans CN Normal" w:cs="Arial"/>
          <w:color w:val="000000"/>
          <w:sz w:val="22"/>
          <w:szCs w:val="22"/>
          <w:lang w:eastAsia="zh-CN"/>
        </w:rPr>
      </w:pPr>
      <w:r w:rsidRPr="00D8409F">
        <w:rPr>
          <w:rFonts w:ascii="Source Han Sans CN Normal" w:eastAsia="Source Han Sans CN Normal" w:hAnsi="Source Han Sans CN Normal" w:cs="Arial"/>
          <w:color w:val="000000"/>
          <w:sz w:val="22"/>
          <w:szCs w:val="22"/>
          <w:lang w:eastAsia="zh-CN"/>
        </w:rPr>
        <w:t>巡礼者挂于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项间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的扁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带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状法衣</w:t>
      </w:r>
      <w:r w:rsidRPr="00D8409F">
        <w:rPr>
          <w:rFonts w:ascii="Source Han Sans CN Normal" w:eastAsia="Source Han Sans CN Normal" w:hAnsi="Source Han Sans CN Normal" w:cs="Arial"/>
          <w:color w:val="000000"/>
          <w:sz w:val="22"/>
          <w:szCs w:val="22"/>
          <w:lang w:eastAsia="zh-CN"/>
        </w:rPr>
        <w:t>“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轮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袈裟</w:t>
      </w:r>
      <w:r w:rsidRPr="00D8409F">
        <w:rPr>
          <w:rFonts w:ascii="Source Han Sans CN Normal" w:eastAsia="Source Han Sans CN Normal" w:hAnsi="Source Han Sans CN Normal" w:cs="Arial"/>
          <w:color w:val="000000"/>
          <w:sz w:val="22"/>
          <w:szCs w:val="22"/>
          <w:lang w:eastAsia="zh-CN"/>
        </w:rPr>
        <w:t>”由五条袈裟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简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化而来。五条袈裟又称“五幅衣”，由碎布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缝缀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而成。依据佛教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传统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，僧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侣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可着三种袈裟，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谓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之</w:t>
      </w:r>
      <w:r w:rsidRPr="00D8409F">
        <w:rPr>
          <w:rFonts w:ascii="Source Han Sans CN Normal" w:eastAsia="Source Han Sans CN Normal" w:hAnsi="Source Han Sans CN Normal" w:cs="Arial"/>
          <w:color w:val="000000"/>
          <w:sz w:val="22"/>
          <w:szCs w:val="22"/>
          <w:lang w:eastAsia="zh-CN"/>
        </w:rPr>
        <w:t>“三衣”。五条袈裟是三衣之一，穿着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时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披在其他衣物之上。其梵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语</w:t>
      </w:r>
      <w:r w:rsidRPr="00D8409F">
        <w:rPr>
          <w:rFonts w:ascii="Source Han Sans CN Normal" w:eastAsia="Source Han Sans CN Normal" w:hAnsi="Source Han Sans CN Normal" w:cs="Arial"/>
          <w:color w:val="000000"/>
          <w:sz w:val="22"/>
          <w:szCs w:val="22"/>
          <w:lang w:eastAsia="zh-CN"/>
        </w:rPr>
        <w:t>原意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为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黄土，指用黄土染色的碎布片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缝缀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的印度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传统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僧衣</w:t>
      </w:r>
      <w:r w:rsidRPr="00D8409F">
        <w:rPr>
          <w:rFonts w:ascii="Source Han Sans CN Normal" w:eastAsia="Source Han Sans CN Normal" w:hAnsi="Source Han Sans CN Normal" w:cs="Arial"/>
          <w:color w:val="000000"/>
          <w:sz w:val="22"/>
          <w:szCs w:val="22"/>
          <w:lang w:eastAsia="zh-CN"/>
        </w:rPr>
        <w:t>。</w:t>
      </w:r>
    </w:p>
    <w:p w:rsidR="000C0310" w:rsidRPr="00D8409F" w:rsidRDefault="000C0310" w:rsidP="000C0310">
      <w:pPr>
        <w:pStyle w:val="Web"/>
        <w:snapToGrid w:val="0"/>
        <w:spacing w:before="0" w:beforeAutospacing="0" w:after="0" w:afterAutospacing="0"/>
        <w:ind w:firstLineChars="200" w:firstLine="462"/>
        <w:jc w:val="both"/>
        <w:rPr>
          <w:rFonts w:ascii="Source Han Sans CN Normal" w:eastAsia="Source Han Sans CN Normal" w:hAnsi="Source Han Sans CN Normal"/>
          <w:sz w:val="22"/>
          <w:szCs w:val="22"/>
          <w:lang w:eastAsia="zh-CN"/>
        </w:rPr>
      </w:pPr>
    </w:p>
    <w:p w:rsidR="000C0310" w:rsidRPr="00D8409F" w:rsidRDefault="000C0310" w:rsidP="000C0310">
      <w:pPr>
        <w:pStyle w:val="Web"/>
        <w:snapToGrid w:val="0"/>
        <w:spacing w:before="0" w:beforeAutospacing="0" w:after="0" w:afterAutospacing="0"/>
        <w:jc w:val="both"/>
        <w:rPr>
          <w:rFonts w:ascii="Source Han Sans CN Normal" w:eastAsia="Source Han Sans CN Normal" w:hAnsi="Source Han Sans CN Normal"/>
          <w:sz w:val="22"/>
          <w:szCs w:val="22"/>
          <w:lang w:eastAsia="zh-CN"/>
        </w:rPr>
      </w:pPr>
      <w:r w:rsidRPr="00D8409F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szCs w:val="22"/>
          <w:lang w:eastAsia="zh-CN"/>
        </w:rPr>
        <w:t>护</w:t>
      </w:r>
      <w:r w:rsidRPr="00D8409F">
        <w:rPr>
          <w:rFonts w:ascii="Source Han Sans CN Normal" w:eastAsia="Source Han Sans CN Normal" w:hAnsi="Source Han Sans CN Normal" w:hint="eastAsia"/>
          <w:b/>
          <w:bCs/>
          <w:color w:val="000000"/>
          <w:sz w:val="22"/>
          <w:szCs w:val="22"/>
          <w:lang w:eastAsia="zh-CN"/>
        </w:rPr>
        <w:t>身符</w:t>
      </w:r>
      <w:r w:rsidRPr="00D8409F">
        <w:rPr>
          <w:rFonts w:ascii="Source Han Sans CN Normal" w:eastAsia="Source Han Sans CN Normal" w:hAnsi="Source Han Sans CN Normal" w:cs="Arial"/>
          <w:b/>
          <w:bCs/>
          <w:color w:val="000000"/>
          <w:sz w:val="22"/>
          <w:szCs w:val="22"/>
          <w:lang w:eastAsia="zh-CN"/>
        </w:rPr>
        <w:t>袋“</w:t>
      </w:r>
      <w:r w:rsidRPr="00D8409F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szCs w:val="22"/>
          <w:lang w:eastAsia="zh-CN"/>
        </w:rPr>
        <w:t>纳</w:t>
      </w:r>
      <w:r w:rsidRPr="00D8409F">
        <w:rPr>
          <w:rFonts w:ascii="Source Han Sans CN Normal" w:eastAsia="Source Han Sans CN Normal" w:hAnsi="Source Han Sans CN Normal" w:hint="eastAsia"/>
          <w:b/>
          <w:bCs/>
          <w:color w:val="000000"/>
          <w:sz w:val="22"/>
          <w:szCs w:val="22"/>
          <w:lang w:eastAsia="zh-CN"/>
        </w:rPr>
        <w:t>札袋</w:t>
      </w:r>
      <w:r w:rsidRPr="00D8409F">
        <w:rPr>
          <w:rFonts w:ascii="Source Han Sans CN Normal" w:eastAsia="Source Han Sans CN Normal" w:hAnsi="Source Han Sans CN Normal" w:cs="Arial"/>
          <w:b/>
          <w:bCs/>
          <w:color w:val="000000"/>
          <w:sz w:val="22"/>
          <w:szCs w:val="22"/>
          <w:lang w:eastAsia="zh-CN"/>
        </w:rPr>
        <w:t>”</w:t>
      </w:r>
    </w:p>
    <w:p w:rsidR="000C0310" w:rsidRPr="00D8409F" w:rsidRDefault="000C0310" w:rsidP="000C0310">
      <w:pPr>
        <w:pStyle w:val="Web"/>
        <w:snapToGrid w:val="0"/>
        <w:spacing w:before="0" w:beforeAutospacing="0" w:after="0" w:afterAutospacing="0"/>
        <w:ind w:firstLineChars="200" w:firstLine="462"/>
        <w:jc w:val="both"/>
        <w:rPr>
          <w:rFonts w:ascii="Source Han Sans CN Normal" w:eastAsia="Source Han Sans CN Normal" w:hAnsi="Source Han Sans CN Normal" w:cs="Arial"/>
          <w:color w:val="000000"/>
          <w:sz w:val="22"/>
          <w:szCs w:val="22"/>
          <w:lang w:eastAsia="zh-CN"/>
        </w:rPr>
      </w:pP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过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去的巡礼者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为纪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念参拜，常将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护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身所用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纸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符</w:t>
      </w:r>
      <w:r w:rsidRPr="00D8409F">
        <w:rPr>
          <w:rFonts w:ascii="Source Han Sans CN Normal" w:eastAsia="Source Han Sans CN Normal" w:hAnsi="Source Han Sans CN Normal" w:cs="Arial"/>
          <w:color w:val="000000"/>
          <w:sz w:val="22"/>
          <w:szCs w:val="22"/>
          <w:lang w:eastAsia="zh-CN"/>
        </w:rPr>
        <w:t>“千社札”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贴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于佛堂四壁或是椽条上。人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们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相信千社札能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带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来福运，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实现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夙愿。然而在各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处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寺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庙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佛堂被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贴满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千社札后，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这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种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习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俗却不再延续。取而代之的是将收纳于特制布袋</w:t>
      </w:r>
      <w:r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中的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纸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符，供置寺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庙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以祈福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许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愿。除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纳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札袋之外，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众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多巡礼者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还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会佩戴</w:t>
      </w:r>
      <w:r w:rsidRPr="00D8409F">
        <w:rPr>
          <w:rFonts w:ascii="Source Han Sans CN Normal" w:eastAsia="Source Han Sans CN Normal" w:hAnsi="Source Han Sans CN Normal" w:cs="Arial"/>
          <w:color w:val="000000"/>
          <w:sz w:val="22"/>
          <w:szCs w:val="22"/>
          <w:lang w:eastAsia="zh-CN"/>
        </w:rPr>
        <w:t>“僧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侣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布袋</w:t>
      </w:r>
      <w:r w:rsidRPr="00D8409F">
        <w:rPr>
          <w:rFonts w:ascii="Source Han Sans CN Normal" w:eastAsia="Source Han Sans CN Normal" w:hAnsi="Source Han Sans CN Normal" w:cs="Arial"/>
          <w:color w:val="000000"/>
          <w:sz w:val="22"/>
          <w:szCs w:val="22"/>
          <w:lang w:eastAsia="zh-CN"/>
        </w:rPr>
        <w:t>”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——此为日本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头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陀托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钵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化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缘时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佩戴的布包</w:t>
      </w:r>
      <w:r w:rsidRPr="00D8409F">
        <w:rPr>
          <w:rFonts w:ascii="Source Han Sans CN Normal" w:eastAsia="Source Han Sans CN Normal" w:hAnsi="Source Han Sans CN Normal" w:cs="Arial" w:hint="eastAsia"/>
          <w:color w:val="000000"/>
          <w:sz w:val="22"/>
          <w:szCs w:val="22"/>
          <w:lang w:eastAsia="zh-CN"/>
        </w:rPr>
        <w:t>，</w:t>
      </w:r>
      <w:r w:rsidRPr="00D8409F">
        <w:rPr>
          <w:rFonts w:ascii="Source Han Sans CN Normal" w:eastAsia="Source Han Sans CN Normal" w:hAnsi="Source Han Sans CN Normal" w:cs="Arial"/>
          <w:color w:val="000000"/>
          <w:sz w:val="22"/>
          <w:szCs w:val="22"/>
          <w:lang w:eastAsia="zh-CN"/>
        </w:rPr>
        <w:t>又名</w:t>
      </w:r>
      <w:r w:rsidRPr="00D8409F">
        <w:rPr>
          <w:rFonts w:ascii="Source Han Sans CN Normal" w:eastAsia="Source Han Sans CN Normal" w:hAnsi="Source Han Sans CN Normal" w:cs="Arial" w:hint="eastAsia"/>
          <w:color w:val="000000"/>
          <w:sz w:val="22"/>
          <w:szCs w:val="22"/>
          <w:lang w:eastAsia="zh-CN"/>
        </w:rPr>
        <w:t>“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头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陀袋</w:t>
      </w:r>
      <w:r w:rsidRPr="00D8409F">
        <w:rPr>
          <w:rFonts w:ascii="Source Han Sans CN Normal" w:eastAsia="Source Han Sans CN Normal" w:hAnsi="Source Han Sans CN Normal" w:cs="Arial" w:hint="eastAsia"/>
          <w:color w:val="000000"/>
          <w:sz w:val="22"/>
          <w:szCs w:val="22"/>
          <w:lang w:eastAsia="zh-CN"/>
        </w:rPr>
        <w:t>”</w:t>
      </w:r>
      <w:r w:rsidRPr="00D8409F">
        <w:rPr>
          <w:rFonts w:ascii="Source Han Sans CN Normal" w:eastAsia="Source Han Sans CN Normal" w:hAnsi="Source Han Sans CN Normal" w:cs="Arial"/>
          <w:color w:val="000000"/>
          <w:sz w:val="22"/>
          <w:szCs w:val="22"/>
          <w:lang w:eastAsia="zh-CN"/>
        </w:rPr>
        <w:t>。</w:t>
      </w:r>
    </w:p>
    <w:p w:rsidR="000C0310" w:rsidRPr="00D8409F" w:rsidRDefault="000C0310" w:rsidP="000C0310">
      <w:pPr>
        <w:pStyle w:val="Web"/>
        <w:snapToGrid w:val="0"/>
        <w:spacing w:before="0" w:beforeAutospacing="0" w:after="0" w:afterAutospacing="0"/>
        <w:ind w:firstLineChars="200" w:firstLine="462"/>
        <w:jc w:val="both"/>
        <w:rPr>
          <w:rFonts w:ascii="Source Han Sans CN Normal" w:eastAsia="Source Han Sans CN Normal" w:hAnsi="Source Han Sans CN Normal"/>
          <w:sz w:val="22"/>
          <w:szCs w:val="22"/>
          <w:lang w:eastAsia="zh-CN"/>
        </w:rPr>
      </w:pPr>
    </w:p>
    <w:p w:rsidR="000C0310" w:rsidRPr="00D8409F" w:rsidRDefault="000C0310" w:rsidP="000C0310">
      <w:pPr>
        <w:pStyle w:val="Web"/>
        <w:snapToGrid w:val="0"/>
        <w:spacing w:before="0" w:beforeAutospacing="0" w:after="0" w:afterAutospacing="0"/>
        <w:jc w:val="both"/>
        <w:rPr>
          <w:rFonts w:ascii="Source Han Sans CN Normal" w:eastAsia="Source Han Sans CN Normal" w:hAnsi="Source Han Sans CN Normal"/>
          <w:sz w:val="22"/>
          <w:szCs w:val="22"/>
          <w:lang w:eastAsia="zh-CN"/>
        </w:rPr>
      </w:pPr>
      <w:r w:rsidRPr="00D8409F">
        <w:rPr>
          <w:rFonts w:ascii="Source Han Sans CN Normal" w:eastAsia="Source Han Sans CN Normal" w:hAnsi="Source Han Sans CN Normal" w:cs="Arial"/>
          <w:b/>
          <w:bCs/>
          <w:color w:val="000000"/>
          <w:sz w:val="22"/>
          <w:szCs w:val="22"/>
          <w:lang w:eastAsia="zh-CN"/>
        </w:rPr>
        <w:t>巡礼手杖“金</w:t>
      </w:r>
      <w:r w:rsidRPr="00D8409F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szCs w:val="22"/>
          <w:lang w:eastAsia="zh-CN"/>
        </w:rPr>
        <w:t>刚</w:t>
      </w:r>
      <w:r w:rsidRPr="00D8409F">
        <w:rPr>
          <w:rFonts w:ascii="Source Han Sans CN Normal" w:eastAsia="Source Han Sans CN Normal" w:hAnsi="Source Han Sans CN Normal" w:hint="eastAsia"/>
          <w:b/>
          <w:bCs/>
          <w:color w:val="000000"/>
          <w:sz w:val="22"/>
          <w:szCs w:val="22"/>
          <w:lang w:eastAsia="zh-CN"/>
        </w:rPr>
        <w:t>杖</w:t>
      </w:r>
      <w:r w:rsidRPr="00D8409F">
        <w:rPr>
          <w:rFonts w:ascii="Source Han Sans CN Normal" w:eastAsia="Source Han Sans CN Normal" w:hAnsi="Source Han Sans CN Normal" w:cs="Arial"/>
          <w:b/>
          <w:bCs/>
          <w:color w:val="000000"/>
          <w:sz w:val="22"/>
          <w:szCs w:val="22"/>
          <w:lang w:eastAsia="zh-CN"/>
        </w:rPr>
        <w:t>”</w:t>
      </w:r>
    </w:p>
    <w:p w:rsidR="000C0310" w:rsidRPr="00D8409F" w:rsidRDefault="000C0310" w:rsidP="000C0310">
      <w:pPr>
        <w:pStyle w:val="Web"/>
        <w:snapToGrid w:val="0"/>
        <w:spacing w:before="0" w:beforeAutospacing="0" w:after="0" w:afterAutospacing="0"/>
        <w:ind w:firstLineChars="200" w:firstLine="462"/>
        <w:jc w:val="both"/>
        <w:rPr>
          <w:rFonts w:ascii="Source Han Sans CN Normal" w:eastAsia="Source Han Sans CN Normal" w:hAnsi="Source Han Sans CN Normal"/>
          <w:sz w:val="22"/>
          <w:szCs w:val="22"/>
          <w:lang w:eastAsia="zh-CN"/>
        </w:rPr>
      </w:pPr>
      <w:r w:rsidRPr="00D8409F">
        <w:rPr>
          <w:rFonts w:ascii="Source Han Sans CN Normal" w:eastAsia="Source Han Sans CN Normal" w:hAnsi="Source Han Sans CN Normal" w:cs="Arial"/>
          <w:color w:val="000000"/>
          <w:sz w:val="22"/>
          <w:szCs w:val="22"/>
          <w:lang w:eastAsia="zh-CN"/>
        </w:rPr>
        <w:t>金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刚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杖被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视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作唯一一种不可或缺的巡礼品。人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们长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途跋涉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时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使用手杖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虽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属常事，但巡礼用</w:t>
      </w:r>
      <w:r w:rsidRPr="00D8409F">
        <w:rPr>
          <w:rFonts w:ascii="Source Han Sans CN Normal" w:eastAsia="Source Han Sans CN Normal" w:hAnsi="Source Han Sans CN Normal" w:cs="Arial"/>
          <w:color w:val="000000"/>
          <w:sz w:val="22"/>
          <w:szCs w:val="22"/>
          <w:lang w:eastAsia="zh-CN"/>
        </w:rPr>
        <w:t>“金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刚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杖</w:t>
      </w:r>
      <w:r w:rsidRPr="00D8409F">
        <w:rPr>
          <w:rFonts w:ascii="Source Han Sans CN Normal" w:eastAsia="Source Han Sans CN Normal" w:hAnsi="Source Han Sans CN Normal" w:cs="Arial"/>
          <w:color w:val="000000"/>
          <w:sz w:val="22"/>
          <w:szCs w:val="22"/>
          <w:lang w:eastAsia="zh-CN"/>
        </w:rPr>
        <w:t>”却</w:t>
      </w:r>
      <w:r w:rsidRPr="00D8409F">
        <w:rPr>
          <w:rFonts w:ascii="Source Han Sans CN Normal" w:eastAsia="Source Han Sans CN Normal" w:hAnsi="Source Han Sans CN Normal" w:cs="Arial" w:hint="eastAsia"/>
          <w:color w:val="000000"/>
          <w:sz w:val="22"/>
          <w:szCs w:val="22"/>
          <w:lang w:eastAsia="zh-CN"/>
        </w:rPr>
        <w:t>暗含</w:t>
      </w:r>
      <w:r w:rsidRPr="00D8409F">
        <w:rPr>
          <w:rFonts w:ascii="Source Han Sans CN Normal" w:eastAsia="Source Han Sans CN Normal" w:hAnsi="Source Han Sans CN Normal" w:cs="Arial"/>
          <w:color w:val="000000"/>
          <w:sz w:val="22"/>
          <w:szCs w:val="22"/>
          <w:lang w:eastAsia="zh-CN"/>
        </w:rPr>
        <w:t>更大的象征意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义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。</w:t>
      </w:r>
      <w:r w:rsidRPr="00D8409F">
        <w:rPr>
          <w:rFonts w:ascii="Source Han Sans CN Normal" w:eastAsia="Source Han Sans CN Normal" w:hAnsi="Source Han Sans CN Normal" w:cs="Arial"/>
          <w:color w:val="000000"/>
          <w:sz w:val="22"/>
          <w:szCs w:val="22"/>
          <w:lang w:eastAsia="zh-CN"/>
        </w:rPr>
        <w:t>“金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刚杖</w:t>
      </w:r>
      <w:r w:rsidRPr="00D8409F">
        <w:rPr>
          <w:rFonts w:ascii="Source Han Sans CN Normal" w:eastAsia="Source Han Sans CN Normal" w:hAnsi="Source Han Sans CN Normal" w:cs="Arial"/>
          <w:color w:val="000000"/>
          <w:sz w:val="22"/>
          <w:szCs w:val="22"/>
          <w:lang w:eastAsia="zh-CN"/>
        </w:rPr>
        <w:t>”</w:t>
      </w:r>
      <w:r w:rsidRPr="00D8409F">
        <w:rPr>
          <w:rFonts w:ascii="Source Han Sans CN Normal" w:eastAsia="Source Han Sans CN Normal" w:hAnsi="Source Han Sans CN Normal" w:cs="Arial" w:hint="eastAsia"/>
          <w:color w:val="000000"/>
          <w:sz w:val="22"/>
          <w:szCs w:val="22"/>
          <w:lang w:eastAsia="zh-CN"/>
        </w:rPr>
        <w:t>顾名思义即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金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刚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石手杖，在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这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里也</w:t>
      </w:r>
      <w:r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象征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创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立了日</w:t>
      </w:r>
      <w:r w:rsidRPr="00D8409F">
        <w:rPr>
          <w:rFonts w:ascii="Source Han Sans CN Normal" w:eastAsia="Source Han Sans CN Normal" w:hAnsi="Source Han Sans CN Normal" w:cs="Arial"/>
          <w:color w:val="000000"/>
          <w:sz w:val="22"/>
          <w:szCs w:val="22"/>
          <w:lang w:eastAsia="zh-CN"/>
        </w:rPr>
        <w:t>本真言</w:t>
      </w:r>
      <w:r w:rsidRPr="00D8409F">
        <w:rPr>
          <w:rFonts w:ascii="Source Han Sans CN Normal" w:eastAsia="Source Han Sans CN Normal" w:hAnsi="Source Han Sans CN Normal" w:cs="Arial" w:hint="eastAsia"/>
          <w:color w:val="000000"/>
          <w:sz w:val="22"/>
          <w:szCs w:val="22"/>
          <w:lang w:eastAsia="zh-CN"/>
        </w:rPr>
        <w:t>密</w:t>
      </w:r>
      <w:r w:rsidRPr="00D8409F">
        <w:rPr>
          <w:rFonts w:ascii="Source Han Sans CN Normal" w:eastAsia="Source Han Sans CN Normal" w:hAnsi="Source Han Sans CN Normal" w:cs="Arial"/>
          <w:color w:val="000000"/>
          <w:sz w:val="22"/>
          <w:szCs w:val="22"/>
          <w:lang w:eastAsia="zh-CN"/>
        </w:rPr>
        <w:t>宗的空海法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师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。事实上，巡礼者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的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金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刚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杖被视为空海法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师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的化身，并一路伴随巡礼者。人们</w:t>
      </w:r>
      <w:r w:rsidRPr="00D8409F">
        <w:rPr>
          <w:rFonts w:ascii="Source Han Sans CN Normal" w:eastAsia="Source Han Sans CN Normal" w:hAnsi="Source Han Sans CN Normal" w:cs="Arial"/>
          <w:color w:val="000000"/>
          <w:sz w:val="22"/>
          <w:szCs w:val="22"/>
          <w:lang w:eastAsia="zh-CN"/>
        </w:rPr>
        <w:t>在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历经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一天的跋涉后需仔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细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清洗杖底，夜晚则需将其供奉于壁龛之中</w:t>
      </w:r>
      <w:r w:rsidRPr="00D8409F">
        <w:rPr>
          <w:rFonts w:ascii="Source Han Sans CN Normal" w:eastAsia="Source Han Sans CN Normal" w:hAnsi="Source Han Sans CN Normal" w:cs="Arial"/>
          <w:color w:val="000000"/>
          <w:sz w:val="22"/>
          <w:szCs w:val="22"/>
          <w:lang w:eastAsia="zh-CN"/>
        </w:rPr>
        <w:t>。</w:t>
      </w:r>
    </w:p>
    <w:p w:rsidR="000C0310" w:rsidRDefault="000C0310" w:rsidP="000C0310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CN"/>
        </w:rPr>
      </w:pPr>
      <w:r w:rsidRPr="00D8409F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除却象征作用，金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刚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lang w:eastAsia="zh-CN"/>
        </w:rPr>
        <w:t>杖另有实际用途：杖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头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lang w:eastAsia="zh-CN"/>
        </w:rPr>
        <w:t>盖有布罩，所覆之处雕</w:t>
      </w:r>
      <w:r>
        <w:rPr>
          <w:rFonts w:ascii="Source Han Sans CN Normal" w:eastAsia="Source Han Sans CN Normal" w:hAnsi="Source Han Sans CN Normal" w:hint="eastAsia"/>
          <w:color w:val="000000"/>
          <w:sz w:val="22"/>
          <w:lang w:eastAsia="zh-CN"/>
        </w:rPr>
        <w:t>为</w:t>
      </w:r>
      <w:r w:rsidRPr="00FB74CE">
        <w:rPr>
          <w:rFonts w:ascii="Source Han Sans CN Normal" w:eastAsia="Source Han Sans CN Normal" w:hAnsi="Source Han Sans CN Normal" w:hint="eastAsia"/>
          <w:color w:val="000000"/>
          <w:sz w:val="22"/>
          <w:lang w:eastAsia="zh-CN"/>
        </w:rPr>
        <w:t>卒塔婆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lang w:eastAsia="zh-CN"/>
        </w:rPr>
        <w:t>型，以梵文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镌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lang w:eastAsia="zh-CN"/>
        </w:rPr>
        <w:t>刻佛法五要素：</w:t>
      </w:r>
      <w:r w:rsidRPr="00D8409F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地、水、火、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风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lang w:eastAsia="zh-CN"/>
        </w:rPr>
        <w:t>、空</w:t>
      </w:r>
      <w:r w:rsidRPr="00D8409F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。此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结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lang w:eastAsia="zh-CN"/>
        </w:rPr>
        <w:t>构与日本佛教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丧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lang w:eastAsia="zh-CN"/>
        </w:rPr>
        <w:t>葬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习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lang w:eastAsia="zh-CN"/>
        </w:rPr>
        <w:t>俗中置于墓碑后的木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质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lang w:eastAsia="zh-CN"/>
        </w:rPr>
        <w:t>墓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标</w:t>
      </w:r>
      <w:r w:rsidRPr="00D8409F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“卒塔婆”一致。朝圣者卒于巡礼路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时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lang w:eastAsia="zh-CN"/>
        </w:rPr>
        <w:t>可用于安葬，这与巡礼者身着往生白衣</w:t>
      </w:r>
      <w:r w:rsidRPr="00D8409F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“笈摺”</w:t>
      </w:r>
      <w:r w:rsidRPr="00D8409F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</w:t>
      </w:r>
      <w:r w:rsidRPr="00D8409F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便于随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时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lang w:eastAsia="zh-CN"/>
        </w:rPr>
        <w:t>安葬之用相似。和</w:t>
      </w:r>
      <w:r w:rsidRPr="00D8409F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“笈摺”一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样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lang w:eastAsia="zh-CN"/>
        </w:rPr>
        <w:t>，金</w:t>
      </w:r>
      <w:r w:rsidRPr="00D8409F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刚</w:t>
      </w:r>
      <w:r w:rsidRPr="00D8409F">
        <w:rPr>
          <w:rFonts w:ascii="Source Han Sans CN Normal" w:eastAsia="Source Han Sans CN Normal" w:hAnsi="Source Han Sans CN Normal" w:hint="eastAsia"/>
          <w:color w:val="000000"/>
          <w:sz w:val="22"/>
          <w:lang w:eastAsia="zh-CN"/>
        </w:rPr>
        <w:t>杖也可加盖御朱印</w:t>
      </w:r>
      <w:r w:rsidRPr="00D8409F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0310"/>
    <w:rsid w:val="000C0310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CB8DD9-33FC-4198-A39E-56B8FBFB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C03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2023-07-11T05:00:00Z</dcterms:created>
  <dcterms:modified xsi:type="dcterms:W3CDTF">2023-07-11T05:00:00Z</dcterms:modified>
</cp:coreProperties>
</file>