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479D" w:rsidRDefault="00C3479D" w:rsidP="00C3479D">
      <w:pPr>
        <w:snapToGrid w:val="0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CN"/>
        </w:rPr>
        <w:t>秩父三十四</w:t>
      </w:r>
      <w:r w:rsidRPr="0049716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观</w:t>
      </w:r>
      <w:r w:rsidRPr="00497162">
        <w:rPr>
          <w:rFonts w:ascii="Source Han Sans CN Normal" w:eastAsia="Source Han Sans CN Normal" w:hAnsi="Source Han Sans CN Normal" w:hint="eastAsia"/>
          <w:b/>
          <w:bCs/>
          <w:color w:val="000000"/>
          <w:sz w:val="22"/>
          <w:lang w:eastAsia="zh-CN"/>
        </w:rPr>
        <w:t>音灵场巡</w:t>
      </w:r>
      <w:r w:rsidRPr="00497162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CN"/>
        </w:rPr>
        <w:t>礼</w:t>
      </w:r>
      <w:r w:rsidRPr="00497162">
        <w:rPr>
          <w:rFonts w:ascii="Source Han Sans CN Normal" w:eastAsia="Source Han Sans CN Normal" w:hAnsi="Source Han Sans CN Normal" w:cs="Microsoft YaHei" w:hint="eastAsia"/>
          <w:b/>
          <w:bCs/>
          <w:color w:val="000000"/>
          <w:sz w:val="22"/>
          <w:lang w:eastAsia="zh-CN"/>
        </w:rPr>
        <w:t>：推荐一日游路线</w:t>
      </w:r>
    </w:p>
    <w:p/>
    <w:p w:rsidR="00C3479D" w:rsidRPr="00497162" w:rsidRDefault="00C3479D" w:rsidP="00C3479D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即使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对历史悠久的秩父巡礼路深感兴趣的游客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，其实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也无需遍拜三十四座观音寺。自第二十六所寺院圆融寺起，至第二十九所寺院长泉院止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的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巡礼路线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，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巧妙结合了巡游拜佛与名胜景观，堪称完美。全程仅6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.4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公里，可乘秩父铁道轻松抵达。</w:t>
      </w:r>
    </w:p>
    <w:p w:rsidR="00C3479D" w:rsidRPr="00497162" w:rsidRDefault="00C3479D" w:rsidP="00C3479D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从影森车站下车，步行</w:t>
      </w: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十分</w:t>
      </w:r>
      <w:r w:rsidRPr="0049716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钟即可到达气势恢宏的圆融寺正殿，殿内可购买护身符，求得御朱印。登上山，映入眼帘的是圆融寺后殿的岩井堂，此处供奉着一座观音像。穿过正殿，取道昭和电工化学工厂园区，径直进入一片森林，踏过青苔覆盖的300余级石阶，可一窥紧邻峭壁而建的岩井堂。至此，巡礼之路便可沿着琴平登山道的山脊，一直延伸至第二十七座观音寺——大渊寺。</w:t>
      </w:r>
    </w:p>
    <w:p w:rsidR="00C3479D" w:rsidRPr="00497162" w:rsidRDefault="00C3479D" w:rsidP="00C3479D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走</w:t>
      </w:r>
      <w:r w:rsidRPr="0049716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下山脊前，会经过大渊寺的主供佛。一尊纯白的观音像屹立于山顶，令人印象深刻。沿溪谷下山，地势低矮处坐落着大渊寺“月影堂”。除了大渊寺的御朱印，第二十八座观音寺桥立堂冬季闭寺期间，其御朱印也可在此一并加盖。</w:t>
      </w:r>
    </w:p>
    <w:p w:rsidR="00C3479D" w:rsidRDefault="00C3479D" w:rsidP="00C3479D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桥立堂距大渊寺1公里有余，建于武甲山的陡峭岩壁下。稍行几步，还能找到数间提供手擀面和各式小吃的店铺，是您午间休憩的绝佳去处。此处离桥立钟乳洞的入口极近。过去，巡礼者曾认为天然洞穴具有神力，穿过洞穴更是重生的象征。如今，仅需花费少量费用，便可探索长1</w:t>
      </w:r>
      <w:r w:rsidRPr="00497162">
        <w:rPr>
          <w:rFonts w:ascii="Source Han Sans CN Normal" w:eastAsia="Source Han Sans CN Normal" w:hAnsi="Source Han Sans CN Normal" w:cs="Arial"/>
          <w:sz w:val="22"/>
          <w:lang w:eastAsia="zh-CN"/>
        </w:rPr>
        <w:t>40</w:t>
      </w:r>
      <w:r w:rsidRPr="00497162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余米，狭窄曲折的石灰岩洞窟。</w:t>
      </w:r>
    </w:p>
    <w:p w:rsidR="00C3479D" w:rsidRDefault="00C3479D" w:rsidP="00C3479D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顺着钟乳洞洞口的石阶拾级而上，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可见高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逾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65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米高的石灰岩壁环抱着朱漆色的桥立堂大殿。殿内供奉着马头观音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，旁侧伴以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木马雕像。马头观音被视作马匹的守护神，形貌罕见，少有供奉。每年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12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月的第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二个星期一至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2月末，寺内无人值守。</w:t>
      </w:r>
    </w:p>
    <w:p w:rsidR="00C3479D" w:rsidRDefault="00C3479D" w:rsidP="00C3479D">
      <w:pPr>
        <w:snapToGrid w:val="0"/>
        <w:ind w:firstLineChars="200" w:firstLine="462"/>
        <w:rPr>
          <w:rFonts w:ascii="Source Han Sans CN Normal" w:eastAsia="Source Han Sans CN Normal" w:hAnsi="Source Han Sans CN Normal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前往第二十九所寺院“长泉院”需经过横跨浦山川的诸上桥。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站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于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桥上可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眺望高1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56米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、风光秀丽的浦山水坝。长泉院宏大的正殿两侧均置石灯台，另有枯山水庭园环绕。正殿附近有摆放石札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（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石制许愿牌</w:t>
      </w:r>
      <w:r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）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的场所。相传将这种石札带到寺院的习俗源自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1234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年曾探访过秩父的一位圣人。另外，从长泉院至浦山口站步行约需</w:t>
      </w:r>
      <w:r w:rsidRPr="00497162">
        <w:rPr>
          <w:rFonts w:ascii="Source Han Sans CN Normal" w:eastAsia="Source Han Sans CN Normal" w:hAnsi="Source Han Sans CN Normal" w:cs="Microsoft YaHei"/>
          <w:sz w:val="22"/>
          <w:lang w:eastAsia="zh-CN"/>
        </w:rPr>
        <w:t>15</w:t>
      </w: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分钟。</w:t>
      </w:r>
    </w:p>
    <w:p w:rsidR="00C3479D" w:rsidRPr="003434A0" w:rsidRDefault="00C3479D" w:rsidP="00C3479D">
      <w:pPr>
        <w:snapToGrid w:val="0"/>
        <w:ind w:firstLineChars="200" w:firstLine="462"/>
        <w:rPr>
          <w:rFonts w:ascii="SimSun" w:eastAsia="SimSun" w:hAnsi="SimSun" w:cs="Microsoft YaHei"/>
          <w:sz w:val="22"/>
          <w:lang w:eastAsia="zh-CN"/>
        </w:rPr>
      </w:pPr>
      <w:r w:rsidRPr="00497162">
        <w:rPr>
          <w:rFonts w:ascii="Source Han Sans CN Normal" w:eastAsia="Source Han Sans CN Normal" w:hAnsi="Source Han Sans CN Normal" w:cs="Microsoft YaHei" w:hint="eastAsia"/>
          <w:sz w:val="22"/>
          <w:lang w:eastAsia="zh-CN"/>
        </w:rPr>
        <w:t>开车到访的游客可使用各寺所设的小型停车场。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79D"/>
    <w:rsid w:val="00444234"/>
    <w:rsid w:val="00C3479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1CA324-929D-459B-97EC-9640945D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