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5AF" w:rsidRPr="00497162" w:rsidRDefault="007F75AF" w:rsidP="007F75AF">
      <w:pPr>
        <w:widowControl/>
        <w:snapToGrid w:val="0"/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 w:hint="eastAsia"/>
          <w:b/>
          <w:bCs/>
          <w:color w:val="000000"/>
          <w:sz w:val="22"/>
          <w:shd w:val="clear" w:color="auto" w:fill="FFFFFF"/>
          <w:lang w:eastAsia="zh-CN"/>
        </w:rPr>
        <w:t>宝登山神社</w:t>
      </w:r>
    </w:p>
    <w:p/>
    <w:p w:rsidR="007F75AF" w:rsidRDefault="007F75AF" w:rsidP="007F75A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宝登山神社是秩父三大神社之一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位于秩父北部的宝登山。相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是由日本万众敬仰的民族英雄日本武尊所建。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公元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110年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日本武尊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途经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宝登山，偶遇大火却大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难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不死，故心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怀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感激建造了神社。</w:t>
      </w:r>
    </w:p>
    <w:p w:rsidR="007F75AF" w:rsidRDefault="007F75AF" w:rsidP="007F75A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日本武尊是日本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传说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中第十二代天皇景行天皇之子。彼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大和朝廷在现今的奈良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县拥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强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大的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势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力。皇子受朝廷的指派，远赴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北地区平乱。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归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朝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率家臣途经宝登山一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带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，决意游山。不料一行人在登山途中突遇山火。命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悬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线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之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际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，不知从何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处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冒出一黑一白两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头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神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狼，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众人熄灭山火，之后引皇子和家臣登至山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，最终就如出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现时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般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，悄然不知所踪。</w:t>
      </w:r>
    </w:p>
    <w:p w:rsidR="007F75AF" w:rsidRDefault="007F75AF" w:rsidP="007F75AF">
      <w:pPr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皇子意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识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到两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头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野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狼是神的使者，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表感恩在山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建造了一座小型神社，以供奉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传说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中第一代天皇神武天皇，以及神道教中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一位山神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“大山祗神”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和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火神“火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产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灵神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”。</w:t>
      </w:r>
    </w:p>
    <w:p w:rsidR="007F75AF" w:rsidRDefault="007F75AF" w:rsidP="007F75A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为纪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念此次生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还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神迹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，日本武尊以“火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读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音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Ho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”“止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读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音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Do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此山命名。而数世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后，山中再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显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神迹，山名也随之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变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换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。弘仁天皇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810-824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统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治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期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曾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有人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目睹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光芒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闪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耀的宝珠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飞过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山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。自此，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“火”“止”二字被改写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如今的山名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“宝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读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音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Ho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”“登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读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音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Do</w:t>
      </w:r>
      <w:r>
        <w:rPr>
          <w:rFonts w:ascii="Source Han Sans CN Normal" w:eastAsia="Source Han Sans CN Normal" w:hAnsi="Source Han Sans CN Normal" w:cs="ＭＳ Ｐゴシック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”，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人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称“宝登山”。</w:t>
      </w:r>
    </w:p>
    <w:p w:rsidR="007F75AF" w:rsidRDefault="007F75AF" w:rsidP="007F75AF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12世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纪时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，佛教僧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侣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空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圆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1121年卒</w:t>
      </w:r>
      <w:r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在山麓建造了玉泉寺。寺院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不久就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被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纳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入现有的神社内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，神道教与佛教最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终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融合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为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山岳修行。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尔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后的几个世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纪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里，神道的神都被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视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作佛教中佛的化身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这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种信仰一直持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续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至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1868年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明治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时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代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1868-1912</w:t>
      </w:r>
      <w:r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政府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颁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布新令后，佛教和神道教的所有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场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所和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习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俗才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彻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底分离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。</w:t>
      </w:r>
    </w:p>
    <w:p w:rsidR="007F75AF" w:rsidRDefault="007F75AF" w:rsidP="007F75AF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现今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神社建筑群均集中于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宝登山山麓。拝殿、正殿和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币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殿无不遵从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权现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造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的建筑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式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样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，呈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H字排布。雕刻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精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美的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现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存建筑重建于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1874年。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其上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雕有“二十四孝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拜殿右侧栏杆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”“西王母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正殿栏杆</w:t>
      </w:r>
      <w:r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”等中国神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话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人物及游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龙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、仙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鹤</w:t>
      </w:r>
      <w:r w:rsidRPr="00497162">
        <w:rPr>
          <w:rFonts w:ascii="Source Han Sans CN Normal" w:eastAsia="Source Han Sans CN Normal" w:hAnsi="Source Han Sans CN Normal" w:hint="eastAsia"/>
          <w:sz w:val="22"/>
          <w:szCs w:val="22"/>
          <w:lang w:eastAsia="zh-CN"/>
        </w:rPr>
        <w:t>等象征吉祥的生灵</w:t>
      </w:r>
      <w:r w:rsidRPr="00497162">
        <w:rPr>
          <w:rFonts w:ascii="Source Han Sans CN Normal" w:eastAsia="Source Han Sans CN Normal" w:hAnsi="Source Han Sans CN Normal"/>
          <w:sz w:val="22"/>
          <w:szCs w:val="22"/>
          <w:lang w:eastAsia="zh-CN"/>
        </w:rPr>
        <w:t>。</w:t>
      </w:r>
    </w:p>
    <w:p w:rsidR="007F75AF" w:rsidRDefault="007F75AF" w:rsidP="007F75A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奥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宫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存留于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日本武尊在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山顶所建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神社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旧址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之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上。步行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约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小</w:t>
      </w:r>
      <w:r w:rsidRPr="00497162">
        <w:rPr>
          <w:rFonts w:ascii="Source Han Sans CN Normal" w:eastAsia="Source Han Sans CN Normal" w:hAnsi="Source Han Sans CN Normal" w:cs="SimSun"/>
          <w:color w:val="000000"/>
          <w:sz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hd w:val="clear" w:color="auto" w:fill="FFFFFF"/>
          <w:lang w:eastAsia="zh-CN"/>
        </w:rPr>
        <w:t>即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可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到达</w:t>
      </w:r>
      <w:r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也可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在</w:t>
      </w:r>
      <w:r w:rsidRPr="00497162">
        <w:rPr>
          <w:rFonts w:ascii="Source Han Sans CN Normal" w:eastAsia="Source Han Sans CN Normal" w:hAnsi="Source Han Sans CN Normal" w:cs="ＭＳ Ｐゴシック"/>
          <w:sz w:val="22"/>
          <w:lang w:eastAsia="zh-CN"/>
        </w:rPr>
        <w:t>山麓</w:t>
      </w:r>
      <w:r w:rsidRPr="00497162">
        <w:rPr>
          <w:rFonts w:ascii="Source Han Sans CN Normal" w:eastAsia="Source Han Sans CN Normal" w:hAnsi="Source Han Sans CN Normal" w:cs="ＭＳ Ｐゴシック" w:hint="eastAsia"/>
          <w:sz w:val="22"/>
          <w:lang w:eastAsia="zh-CN"/>
        </w:rPr>
        <w:t>神社外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乘坐缆车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前往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。</w:t>
      </w:r>
    </w:p>
    <w:p w:rsidR="007F75AF" w:rsidRDefault="007F75AF" w:rsidP="007F75AF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每年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会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有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超100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万人造访宝登山神社。相传在此拜神有免遭火灾、祈福避祸之效。此外人们亦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会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祈求家人康健、学业有成、生意兴隆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、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出行平安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、免遭盗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窃。按照惯例，神社每年4月3日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会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举行“例大祭”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，各种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祭典</w:t>
      </w:r>
      <w:r w:rsidRPr="00497162">
        <w:rPr>
          <w:rFonts w:ascii="Source Han Sans CN Normal" w:eastAsia="Source Han Sans CN Normal" w:hAnsi="Source Han Sans CN Normal" w:cs="Times New Roman" w:hint="eastAsia"/>
          <w:color w:val="000000"/>
          <w:sz w:val="22"/>
          <w:shd w:val="clear" w:color="auto" w:fill="FFFFFF"/>
          <w:lang w:eastAsia="zh-CN"/>
        </w:rPr>
        <w:t>活动更是贯穿全</w:t>
      </w:r>
      <w:r w:rsidRPr="00497162">
        <w:rPr>
          <w:rFonts w:ascii="Source Han Sans CN Normal" w:eastAsia="Source Han Sans CN Normal" w:hAnsi="Source Han Sans CN Normal" w:cs="Times New Roman"/>
          <w:color w:val="000000"/>
          <w:sz w:val="22"/>
          <w:shd w:val="clear" w:color="auto" w:fill="FFFFFF"/>
          <w:lang w:eastAsia="zh-CN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5AF"/>
    <w:rsid w:val="00444234"/>
    <w:rsid w:val="007F75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5AF9C-31A6-4DCE-86F8-F14C698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7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