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512C" w:rsidRPr="0069406D" w:rsidRDefault="007E512C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Arial"/>
          <w:b/>
          <w:sz w:val="22"/>
          <w:lang w:eastAsia="zh-CN"/>
        </w:rPr>
        <w:t>TAKIGAHARA FARM</w:t>
      </w:r>
      <w:r w:rsidRPr="0069406D">
        <w:rPr>
          <w:rFonts w:ascii="Source Han Sans CN Normal" w:eastAsia="Source Han Sans CN Normal" w:hAnsi="Source Han Sans CN Normal" w:cs="Arial" w:hint="eastAsia"/>
          <w:b/>
          <w:sz w:val="22"/>
          <w:lang w:eastAsia="zh-CN"/>
        </w:rPr>
        <w:t>（</w:t>
      </w:r>
      <w:r w:rsidRPr="0069406D">
        <w:rPr>
          <w:rFonts w:ascii="Source Han Sans CN Normal" w:eastAsia="Source Han Sans CN Normal" w:hAnsi="Source Han Sans CN Normal" w:cs="SimSun" w:hint="eastAsia"/>
          <w:b/>
          <w:sz w:val="22"/>
          <w:lang w:eastAsia="zh-CN"/>
        </w:rPr>
        <w:t>泷原农家</w:t>
      </w:r>
      <w:r w:rsidRPr="0069406D">
        <w:rPr>
          <w:rFonts w:ascii="Source Han Sans CN Normal" w:eastAsia="Source Han Sans CN Normal" w:hAnsi="Source Han Sans CN Normal" w:cs="Arial" w:hint="eastAsia"/>
          <w:b/>
          <w:sz w:val="22"/>
          <w:lang w:eastAsia="zh-CN"/>
        </w:rPr>
        <w:t>）</w:t>
      </w:r>
    </w:p>
    <w:p/>
    <w:p w:rsidR="007E512C" w:rsidRPr="0069406D" w:rsidRDefault="007E512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该项目灵感源自东京的青山农家市场，由设计公司“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ID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EE”的时尚总监黑崎辉男鼎力支持。这一项目以石川县小松市泷原这片安静的土地作为舞台，吸引着富有创新精神的年轻人从日本全国各地汇聚于此，摸索与土地更加紧密相关的可持续发展的生活方式。2016年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TAKIGAHARA FARM诞生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后，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咖啡厅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、旅店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TAKIGAHARA HOUSE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（现已开放入住）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也相继落成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，这一再生项目的特点是在森林环绕的秀美环境中，巧妙地为古老的农家注入全新活力。</w:t>
      </w:r>
    </w:p>
    <w:p w:rsidR="007E512C" w:rsidRPr="0069406D" w:rsidRDefault="007E512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其他几个项目正如火如荼地开展，新工坊目前也在火热筹备中。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由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全体工作人员肩负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运营的TAKIGAHARA CAF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E，为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该地唯一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一家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餐厅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，因而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成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当地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居民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及过路旅客汇聚一堂的交流地点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，气氛总是温馨热闹，其乐融融。</w:t>
      </w:r>
    </w:p>
    <w:p w:rsidR="007E512C" w:rsidRPr="0069406D" w:rsidRDefault="007E512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imSun"/>
          <w:sz w:val="22"/>
          <w:lang w:eastAsia="zh-CN"/>
        </w:rPr>
      </w:pPr>
    </w:p>
    <w:p w:rsidR="007E512C" w:rsidRPr="0069406D" w:rsidRDefault="007E512C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Arial"/>
          <w:b/>
          <w:sz w:val="22"/>
          <w:lang w:eastAsia="zh-CN"/>
        </w:rPr>
        <w:t>TAKIGAHARA CAFE</w:t>
      </w:r>
      <w:r w:rsidRPr="0069406D">
        <w:rPr>
          <w:rFonts w:ascii="Source Han Sans CN Normal" w:eastAsia="Source Han Sans CN Normal" w:hAnsi="Source Han Sans CN Normal" w:cs="Arial" w:hint="eastAsia"/>
          <w:b/>
          <w:sz w:val="22"/>
          <w:lang w:eastAsia="zh-CN"/>
        </w:rPr>
        <w:t>（</w:t>
      </w:r>
      <w:r w:rsidRPr="0069406D">
        <w:rPr>
          <w:rFonts w:ascii="Source Han Sans CN Normal" w:eastAsia="Source Han Sans CN Normal" w:hAnsi="Source Han Sans CN Normal" w:cs="SimSun" w:hint="eastAsia"/>
          <w:b/>
          <w:sz w:val="22"/>
          <w:lang w:eastAsia="zh-CN"/>
        </w:rPr>
        <w:t>泷原咖啡厅</w:t>
      </w:r>
      <w:r w:rsidRPr="0069406D">
        <w:rPr>
          <w:rFonts w:ascii="Source Han Sans CN Normal" w:eastAsia="Source Han Sans CN Normal" w:hAnsi="Source Han Sans CN Normal" w:cs="Arial" w:hint="eastAsia"/>
          <w:b/>
          <w:sz w:val="22"/>
          <w:lang w:eastAsia="zh-CN"/>
        </w:rPr>
        <w:t>）</w:t>
      </w:r>
    </w:p>
    <w:p w:rsidR="007E512C" w:rsidRPr="0069406D" w:rsidRDefault="007E512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荞麦粉制成的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法式薄饼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搭配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汤品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、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沙拉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——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TAKIGAHARA CAF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E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的菜品虽简约却坚持每日不重样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，且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尽量采用最新鲜的食材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通常从后菜园现摘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现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得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或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于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当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日清晨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从附近农家采购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得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来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。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新鲜的香草与手工制作的糖浆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激发出法式薄饼清爽怡人的香气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。薄饼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内馅也随四季而变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，诸如野猪肉馅与鸡蛋、香菇配白汁、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帕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尔玛火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腿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和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罗勒等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，各具风味。此外，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甜点中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亦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融入健康理念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黄油和砂糖制成的可丽饼及法式薄饼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、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柚子蜂蜜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、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香草冰激凌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和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蓝莓酱等一应俱全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，堪称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味蕾盛宴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。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咖啡则选用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深受时尚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人士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青睐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的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斯德哥尔摩烘焙咖啡。</w:t>
      </w:r>
    </w:p>
    <w:p w:rsidR="007E512C" w:rsidRPr="0069406D" w:rsidRDefault="007E512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TAKIGAHARA CAFE的营业时间为周五至周一的9:00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-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16:00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。</w:t>
      </w:r>
    </w:p>
    <w:p w:rsidR="007E512C" w:rsidRPr="0069406D" w:rsidRDefault="007E512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imSun"/>
          <w:sz w:val="22"/>
          <w:lang w:eastAsia="zh-CN"/>
        </w:rPr>
      </w:pPr>
    </w:p>
    <w:p w:rsidR="007E512C" w:rsidRPr="0069406D" w:rsidRDefault="007E512C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Arial"/>
          <w:b/>
          <w:sz w:val="22"/>
          <w:lang w:eastAsia="zh-CN"/>
        </w:rPr>
        <w:t>TAKIGAHARA HOUSE</w:t>
      </w:r>
      <w:r w:rsidRPr="0069406D">
        <w:rPr>
          <w:rFonts w:ascii="Source Han Sans CN Normal" w:eastAsia="Source Han Sans CN Normal" w:hAnsi="Source Han Sans CN Normal" w:cs="Arial" w:hint="eastAsia"/>
          <w:b/>
          <w:sz w:val="22"/>
          <w:lang w:eastAsia="zh-CN"/>
        </w:rPr>
        <w:t>（</w:t>
      </w:r>
      <w:r w:rsidRPr="0069406D">
        <w:rPr>
          <w:rFonts w:ascii="Source Han Sans CN Normal" w:eastAsia="Source Han Sans CN Normal" w:hAnsi="Source Han Sans CN Normal" w:cs="SimSun" w:hint="eastAsia"/>
          <w:b/>
          <w:sz w:val="22"/>
          <w:lang w:eastAsia="zh-CN"/>
        </w:rPr>
        <w:t>泷原之家</w:t>
      </w:r>
      <w:r w:rsidRPr="0069406D">
        <w:rPr>
          <w:rFonts w:ascii="Source Han Sans CN Normal" w:eastAsia="Source Han Sans CN Normal" w:hAnsi="Source Han Sans CN Normal" w:cs="Arial" w:hint="eastAsia"/>
          <w:b/>
          <w:sz w:val="22"/>
          <w:lang w:eastAsia="zh-CN"/>
        </w:rPr>
        <w:t>）</w:t>
      </w:r>
    </w:p>
    <w:p w:rsidR="007E512C" w:rsidRPr="0069406D" w:rsidRDefault="007E512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该建筑前身为大约80年前，用当地挖掘的凝灰岩筑成的米仓，一组最多可入住4位客人。住客除了可体验农业，还可参加泷原组织的各项精彩活动。您不妨前往海拔897米的鞍</w:t>
      </w:r>
      <w:r w:rsidRPr="0069406D">
        <w:rPr>
          <w:rFonts w:ascii="Source Han Sans CN Normal" w:eastAsia="Source Han Sans CN Normal" w:hAnsi="Source Han Sans CN Normal" w:cs="Arial"/>
          <w:sz w:val="22"/>
          <w:lang w:eastAsia="zh-CN"/>
        </w:rPr>
        <w:t>掛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山，徒步即可抵达，沿途还能尽享两大登山路线的怡人风光。东北方是粟津温泉，西南方则有山代温泉，均只需驱车15分钟即可抵达。而附近的“日用町”仅剩7户民宅，以苔藓丛生的深邃杉林而闻名，并被列入“美丽日本乡村景观百选”。</w:t>
      </w:r>
    </w:p>
    <w:p w:rsidR="007E512C" w:rsidRPr="0069406D" w:rsidRDefault="007E512C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CN"/>
        </w:rPr>
      </w:pPr>
    </w:p>
    <w:p w:rsidR="007E512C" w:rsidRPr="0069406D" w:rsidRDefault="007E512C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</w:rPr>
      </w:pPr>
      <w:r w:rsidRPr="0069406D">
        <w:rPr>
          <w:rFonts w:ascii="Source Han Sans CN Normal" w:eastAsia="Source Han Sans CN Normal" w:hAnsi="Source Han Sans CN Normal" w:cs="Arial"/>
          <w:b/>
          <w:sz w:val="22"/>
        </w:rPr>
        <w:t>TAKIGAHARA FARM</w:t>
      </w:r>
      <w:r w:rsidRPr="0069406D">
        <w:rPr>
          <w:rFonts w:ascii="Source Han Sans CN Normal" w:eastAsia="Source Han Sans CN Normal" w:hAnsi="Source Han Sans CN Normal" w:cs="ＭＳ 明朝" w:hint="eastAsia"/>
          <w:b/>
          <w:sz w:val="22"/>
        </w:rPr>
        <w:t>・</w:t>
      </w:r>
      <w:r w:rsidRPr="0069406D">
        <w:rPr>
          <w:rFonts w:ascii="Source Han Sans CN Normal" w:eastAsia="Source Han Sans CN Normal" w:hAnsi="Source Han Sans CN Normal" w:cs="Arial"/>
          <w:b/>
          <w:sz w:val="22"/>
        </w:rPr>
        <w:t>HOUSE</w:t>
      </w:r>
    </w:p>
    <w:p w:rsidR="007E512C" w:rsidRPr="0069406D" w:rsidRDefault="007E512C">
      <w:pPr>
        <w:adjustRightInd w:val="0"/>
        <w:snapToGrid w:val="0"/>
        <w:rPr>
          <w:rFonts w:ascii="Source Han Sans CN Normal" w:eastAsia="Source Han Sans CN Normal" w:hAnsi="Source Han Sans CN Normal" w:cs="SimSun"/>
          <w:sz w:val="22"/>
        </w:rPr>
      </w:pPr>
      <w:r w:rsidRPr="0069406D">
        <w:rPr>
          <w:rFonts w:ascii="Source Han Sans CN Normal" w:eastAsia="Source Han Sans CN Normal" w:hAnsi="Source Han Sans CN Normal" w:cs="SimSun"/>
          <w:sz w:val="22"/>
        </w:rPr>
        <w:t>邮编923-0335　石川县小松市泷原町ヲ-66</w:t>
      </w:r>
    </w:p>
    <w:p w:rsidR="007E512C" w:rsidRPr="0069406D" w:rsidRDefault="007E512C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</w:rPr>
      </w:pPr>
    </w:p>
    <w:p w:rsidR="007E512C" w:rsidRPr="0069406D" w:rsidRDefault="007E512C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</w:rPr>
      </w:pPr>
      <w:r w:rsidRPr="0069406D">
        <w:rPr>
          <w:rFonts w:ascii="Source Han Sans CN Normal" w:eastAsia="Source Han Sans CN Normal" w:hAnsi="Source Han Sans CN Normal" w:cs="Arial"/>
          <w:b/>
          <w:sz w:val="22"/>
        </w:rPr>
        <w:t>TAKIGAHARA CAFE</w:t>
      </w:r>
    </w:p>
    <w:p w:rsidR="007E512C" w:rsidRPr="0069406D" w:rsidRDefault="007E512C">
      <w:pPr>
        <w:adjustRightInd w:val="0"/>
        <w:snapToGrid w:val="0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邮编923-0335　石川县小松市泷原町タ-2</w:t>
      </w:r>
    </w:p>
    <w:p w:rsidR="007E512C" w:rsidRPr="0069406D" w:rsidRDefault="007E512C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</w:rPr>
      </w:pPr>
    </w:p>
    <w:p w:rsidR="007E512C" w:rsidRPr="0069406D" w:rsidRDefault="007E512C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详情</w:t>
      </w:r>
      <w:r w:rsidRPr="0069406D">
        <w:rPr>
          <w:rFonts w:ascii="Source Han Sans CN Normal" w:eastAsia="Source Han Sans CN Normal" w:hAnsi="Source Han Sans CN Normal" w:cs="SimSun"/>
          <w:sz w:val="22"/>
        </w:rPr>
        <w:t>请见此</w:t>
      </w:r>
      <w:r w:rsidRPr="0069406D">
        <w:rPr>
          <w:rFonts w:ascii="Source Han Sans CN Normal" w:eastAsia="Source Han Sans CN Normal" w:hAnsi="Source Han Sans CN Normal" w:cs="Arial"/>
          <w:sz w:val="22"/>
        </w:rPr>
        <w:t xml:space="preserve">　takigaharafarm.com</w:t>
      </w:r>
    </w:p>
    <w:p w:rsidR="007E512C" w:rsidRPr="0069406D" w:rsidRDefault="007E512C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</w:rPr>
      </w:pPr>
      <w:r w:rsidRPr="0069406D">
        <w:rPr>
          <w:rFonts w:ascii="Source Han Sans CN Normal" w:eastAsia="Source Han Sans CN Normal" w:hAnsi="Source Han Sans CN Normal" w:cs="Arial"/>
          <w:sz w:val="22"/>
        </w:rPr>
        <w:t>TAKIGAHARA HOUSE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订房请点击</w:t>
      </w:r>
      <w:r w:rsidRPr="0069406D">
        <w:rPr>
          <w:rFonts w:ascii="Source Han Sans CN Normal" w:eastAsia="Source Han Sans CN Normal" w:hAnsi="Source Han Sans CN Normal" w:cs="Arial"/>
          <w:sz w:val="22"/>
        </w:rPr>
        <w:t xml:space="preserve">　www.airbnb.com/rooms/25519449</w:t>
      </w:r>
    </w:p>
    <w:p w:rsidR="007E512C" w:rsidRPr="0069406D" w:rsidRDefault="007E512C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</w:rPr>
      </w:pPr>
    </w:p>
    <w:p w:rsidR="007E512C" w:rsidRPr="0069406D" w:rsidRDefault="007E512C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</w:rPr>
      </w:pPr>
      <w:r w:rsidRPr="0069406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小松市内举办的活动信息请见此</w:t>
      </w:r>
      <w:r w:rsidRPr="0069406D">
        <w:rPr>
          <w:rFonts w:ascii="Source Han Sans CN Normal" w:eastAsia="Source Han Sans CN Normal" w:hAnsi="Source Han Sans CN Normal" w:cs="Arial" w:hint="eastAsia"/>
          <w:sz w:val="22"/>
        </w:rPr>
        <w:t xml:space="preserve">　</w:t>
      </w:r>
      <w:r w:rsidRPr="0069406D">
        <w:rPr>
          <w:rFonts w:ascii="Source Han Sans CN Normal" w:eastAsia="Source Han Sans CN Normal" w:hAnsi="Source Han Sans CN Normal" w:cs="Arial"/>
          <w:sz w:val="22"/>
          <w:lang w:eastAsia="zh-CN"/>
        </w:rPr>
        <w:t>explorekomatsu.com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12C"/>
    <w:rsid w:val="00444234"/>
    <w:rsid w:val="007E512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56702A-0CFF-40CB-A836-3AAABC65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2023-07-11T04:50:00Z</dcterms:created>
  <dcterms:modified xsi:type="dcterms:W3CDTF">2023-07-11T04:50:00Z</dcterms:modified>
</cp:coreProperties>
</file>