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4760" w:rsidRPr="002A62FB" w:rsidRDefault="008D4760">
      <w:pPr>
        <w:adjustRightInd w:val="0"/>
        <w:snapToGrid w:val="0"/>
        <w:rPr>
          <w:rFonts w:ascii="Source Han Sans CN Normal" w:eastAsia="Source Han Sans CN Normal" w:hAnsi="Source Han Sans CN Normal" w:cs="思源黑体"/>
          <w:b/>
          <w:color w:val="000000"/>
          <w:sz w:val="22"/>
          <w:lang w:eastAsia="zh-CN"/>
        </w:rPr>
      </w:pPr>
      <w:r w:rsidRPr="002A62FB">
        <w:rPr>
          <w:rFonts w:ascii="Source Han Sans CN Normal" w:eastAsia="Source Han Sans CN Normal" w:hAnsi="Source Han Sans CN Normal" w:cs="思源黑体" w:hint="eastAsia"/>
          <w:b/>
          <w:color w:val="000000"/>
          <w:sz w:val="22"/>
          <w:lang w:eastAsia="zh-CN"/>
        </w:rPr>
        <w:t>藤里驹岳：桦岱登山口</w:t>
      </w:r>
    </w:p>
    <w:p/>
    <w:p w:rsidR="008D4760" w:rsidRPr="002A62FB" w:rsidRDefault="008D4760">
      <w:pPr>
        <w:adjustRightInd w:val="0"/>
        <w:snapToGrid w:val="0"/>
        <w:rPr>
          <w:rFonts w:ascii="Source Han Sans CN Normal" w:eastAsia="Source Han Sans CN Normal" w:hAnsi="Source Han Sans CN Normal" w:cs="思源黑体"/>
          <w:b/>
          <w:color w:val="000000"/>
          <w:sz w:val="22"/>
          <w:lang w:eastAsia="zh-CN"/>
        </w:rPr>
      </w:pPr>
      <w:r w:rsidRPr="002A62FB">
        <w:rPr>
          <w:rFonts w:ascii="Source Han Sans CN Normal" w:eastAsia="Source Han Sans CN Normal" w:hAnsi="Source Han Sans CN Normal" w:cs="思源黑体" w:hint="eastAsia"/>
          <w:b/>
          <w:color w:val="000000"/>
          <w:sz w:val="22"/>
          <w:lang w:eastAsia="zh-CN"/>
        </w:rPr>
        <w:t>路线长度：2.87千米</w:t>
      </w:r>
    </w:p>
    <w:p w:rsidR="008D4760" w:rsidRPr="002A62FB" w:rsidRDefault="008D4760">
      <w:pPr>
        <w:adjustRightInd w:val="0"/>
        <w:snapToGrid w:val="0"/>
        <w:rPr>
          <w:rFonts w:ascii="Source Han Sans CN Normal" w:eastAsia="Source Han Sans CN Normal" w:hAnsi="Source Han Sans CN Normal" w:cs="思源黑体"/>
          <w:b/>
          <w:color w:val="000000"/>
          <w:sz w:val="22"/>
          <w:lang w:eastAsia="zh-CN"/>
        </w:rPr>
      </w:pPr>
      <w:r w:rsidRPr="002A62FB">
        <w:rPr>
          <w:rFonts w:ascii="Source Han Sans CN Normal" w:eastAsia="Source Han Sans CN Normal" w:hAnsi="Source Han Sans CN Normal" w:cs="思源黑体" w:hint="eastAsia"/>
          <w:b/>
          <w:color w:val="000000"/>
          <w:sz w:val="22"/>
          <w:lang w:eastAsia="zh-CN"/>
        </w:rPr>
        <w:t>所需时间：3小时（单程）</w:t>
      </w:r>
    </w:p>
    <w:p w:rsidR="008D4760" w:rsidRPr="002A62FB" w:rsidRDefault="008D4760">
      <w:pPr>
        <w:adjustRightInd w:val="0"/>
        <w:snapToGrid w:val="0"/>
        <w:rPr>
          <w:rFonts w:ascii="Source Han Sans CN Normal" w:eastAsia="Source Han Sans CN Normal" w:hAnsi="Source Han Sans CN Normal" w:cs="思源黑体"/>
          <w:b/>
          <w:color w:val="000000"/>
          <w:sz w:val="22"/>
          <w:lang w:eastAsia="zh-CN"/>
        </w:rPr>
      </w:pPr>
    </w:p>
    <w:p w:rsidR="008D4760" w:rsidRPr="002A62FB" w:rsidRDefault="008D476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思源黑体"/>
          <w:color w:val="000000"/>
          <w:sz w:val="22"/>
          <w:lang w:eastAsia="zh-CN"/>
        </w:rPr>
      </w:pPr>
      <w:r w:rsidRPr="002A62FB">
        <w:rPr>
          <w:rFonts w:ascii="Source Han Sans CN Normal" w:eastAsia="Source Han Sans CN Normal" w:hAnsi="Source Han Sans CN Normal" w:cs="思源黑体" w:hint="eastAsia"/>
          <w:color w:val="000000"/>
          <w:sz w:val="22"/>
          <w:lang w:eastAsia="zh-CN"/>
        </w:rPr>
        <w:t>桦岱登山路线通向藤里驹岳（1158米）山顶。这条于2018年整修的道路，沿山岳的南侧延伸出500多米的坡道，穿过高耸入云的山毛榉密林。这些山毛榉树因生长于深山而免遭采伐。从登山口步行约1000米，便会发现登山路线通往名为“山毛榉平地”的区域。这里地势平坦，古老的山毛榉郁郁葱葱，巍然耸立。</w:t>
      </w:r>
    </w:p>
    <w:p w:rsidR="008D4760" w:rsidRPr="002A62FB" w:rsidRDefault="008D476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思源黑体"/>
          <w:color w:val="000000"/>
          <w:sz w:val="22"/>
          <w:lang w:eastAsia="zh-CN"/>
        </w:rPr>
      </w:pPr>
      <w:r w:rsidRPr="002A62FB">
        <w:rPr>
          <w:rFonts w:ascii="Source Han Sans CN Normal" w:eastAsia="Source Han Sans CN Normal" w:hAnsi="Source Han Sans CN Normal" w:cs="思源黑体" w:hint="eastAsia"/>
          <w:color w:val="000000"/>
          <w:sz w:val="22"/>
          <w:lang w:eastAsia="zh-CN"/>
        </w:rPr>
        <w:t>藤里驹岳自古以来深得藤里百姓的崇仰。冬去春来，山腹积雪融化，留下的痕迹如奔腾的野马，为丘陵区山麓地带的农民们捎去播种的信息。</w:t>
      </w:r>
    </w:p>
    <w:p w:rsidR="008D4760" w:rsidRPr="002A62FB" w:rsidRDefault="008D476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思源黑体"/>
          <w:color w:val="000000"/>
          <w:sz w:val="22"/>
          <w:lang w:eastAsia="zh-CN"/>
        </w:rPr>
      </w:pPr>
      <w:r w:rsidRPr="002A62FB">
        <w:rPr>
          <w:rFonts w:ascii="Source Han Sans CN Normal" w:eastAsia="Source Han Sans CN Normal" w:hAnsi="Source Han Sans CN Normal" w:cs="思源黑体" w:hint="eastAsia"/>
          <w:color w:val="000000"/>
          <w:sz w:val="22"/>
          <w:lang w:eastAsia="zh-CN"/>
        </w:rPr>
        <w:t>藤里驹岳虽未在世界遗产“白神山地”之列，却在白神山地的历史中占有一席之地。这里的日本猕猴、野猪、亚洲黑熊为了啃食登山道路上生长的植物，经常从山中现身，登山者需留意野生动物的出没。</w:t>
      </w:r>
    </w:p>
    <w:p w:rsidR="008D4760" w:rsidRPr="002A62FB" w:rsidRDefault="008D476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思源黑体"/>
          <w:color w:val="000000"/>
          <w:sz w:val="22"/>
          <w:lang w:eastAsia="zh-CN"/>
        </w:rPr>
      </w:pPr>
    </w:p>
    <w:p w:rsidR="008D4760" w:rsidRDefault="008D4760">
      <w:pPr>
        <w:adjustRightInd w:val="0"/>
        <w:snapToGrid w:val="0"/>
        <w:ind w:firstLineChars="200" w:firstLine="462"/>
        <w:rPr>
          <w:rFonts w:ascii="思源黑体" w:eastAsia="思源黑体" w:hAnsi="思源黑体" w:cs="思源黑体"/>
          <w:color w:val="000000"/>
          <w:sz w:val="22"/>
          <w:lang w:eastAsia="zh-CN"/>
        </w:rPr>
      </w:pPr>
      <w:r w:rsidRPr="002A62FB">
        <w:rPr>
          <w:rFonts w:ascii="Source Han Sans CN Normal" w:eastAsia="Source Han Sans CN Normal" w:hAnsi="Source Han Sans CN Normal" w:cs="思源黑体" w:hint="eastAsia"/>
          <w:color w:val="000000"/>
          <w:sz w:val="22"/>
          <w:lang w:eastAsia="zh-CN"/>
        </w:rPr>
        <w:t>请注意：登山路线上未设卫生间</w:t>
      </w:r>
      <w:r>
        <w:rPr>
          <w:rFonts w:ascii="思源黑体" w:eastAsia="思源黑体" w:hAnsi="思源黑体" w:cs="思源黑体" w:hint="eastAsia"/>
          <w:color w:val="000000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思源黑体">
    <w:altName w:val="游ゴシック"/>
    <w:charset w:val="80"/>
    <w:family w:val="swiss"/>
    <w:pitch w:val="variable"/>
    <w:sig w:usb0="00000000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760"/>
    <w:rsid w:val="00444234"/>
    <w:rsid w:val="008D476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5D71C4-C91F-453D-A9FD-15F382392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2023-07-11T03:48:00Z</dcterms:created>
  <dcterms:modified xsi:type="dcterms:W3CDTF">2023-07-11T03:48:00Z</dcterms:modified>
</cp:coreProperties>
</file>