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D3BA2" w:rsidRPr="002A62FB" w:rsidRDefault="003D3BA2">
      <w:pPr>
        <w:pStyle w:val="1"/>
        <w:widowControl/>
        <w:adjustRightInd w:val="0"/>
        <w:snapToGrid w:val="0"/>
        <w:spacing w:line="240" w:lineRule="auto"/>
        <w:rPr>
          <w:rFonts w:ascii="Source Han Sans CN Normal" w:eastAsia="Source Han Sans CN Normal" w:hAnsi="Source Han Sans CN Normal" w:cs="思源黑体"/>
          <w:b/>
          <w:szCs w:val="22"/>
          <w:lang w:eastAsia="zh-CN"/>
        </w:rPr>
      </w:pPr>
      <w:r w:rsidRPr="002A62FB">
        <w:rPr>
          <w:rFonts w:ascii="Source Han Sans CN Normal" w:eastAsia="Source Han Sans CN Normal" w:hAnsi="Source Han Sans CN Normal" w:cs="思源黑体" w:hint="eastAsia"/>
          <w:b/>
          <w:szCs w:val="22"/>
          <w:lang w:eastAsia="zh-CN"/>
        </w:rPr>
        <w:t>田苗代湿地</w:t>
      </w:r>
    </w:p>
    <w:p/>
    <w:p w:rsidR="003D3BA2" w:rsidRPr="000E7343" w:rsidRDefault="003D3BA2">
      <w:pPr>
        <w:pStyle w:val="1"/>
        <w:widowControl/>
        <w:adjustRightInd w:val="0"/>
        <w:snapToGrid w:val="0"/>
        <w:spacing w:line="240" w:lineRule="auto"/>
        <w:ind w:firstLineChars="200" w:firstLine="462"/>
        <w:rPr>
          <w:rFonts w:ascii="Source Han Sans CN Normal" w:eastAsia="Source Han Sans CN Normal" w:hAnsi="Source Han Sans CN Normal" w:cs="思源黑体"/>
          <w:color w:val="auto"/>
          <w:szCs w:val="22"/>
          <w:lang w:eastAsia="zh-CN"/>
        </w:rPr>
      </w:pPr>
      <w:r w:rsidRPr="002A62FB">
        <w:rPr>
          <w:rFonts w:ascii="Source Han Sans CN Normal" w:eastAsia="Source Han Sans CN Normal" w:hAnsi="Source Han Sans CN Normal" w:cs="思源黑体" w:hint="eastAsia"/>
          <w:szCs w:val="22"/>
          <w:lang w:eastAsia="zh-CN"/>
        </w:rPr>
        <w:t>田苗代湿地位处藤里驹岳（1158米）的北侧山麓，远离喧嚣，人迹罕至。数千年前，部分山体崩塌，形成平坦的草原，雨水汇集于此，湿地随之诞生。白神山地里生息着多种其他地区罕见的植物，其中不乏当地特有物种，如朱兰、红梅苔子、白毛羊胡子草、水芭蕉以及食虫性的圆叶茅膏菜等，而最著名的植物当数大苞萱草。每逢初夏时节，田苗代的大苞</w:t>
      </w:r>
      <w:r w:rsidRPr="000E7343">
        <w:rPr>
          <w:rFonts w:ascii="Source Han Sans CN Normal" w:eastAsia="Source Han Sans CN Normal" w:hAnsi="Source Han Sans CN Normal" w:cs="思源黑体" w:hint="eastAsia"/>
          <w:color w:val="auto"/>
          <w:szCs w:val="22"/>
          <w:lang w:eastAsia="zh-CN"/>
        </w:rPr>
        <w:t>萱草随风摇曳，其橙色小花点缀着大片湿地，营造出清新唯美的景象。但令人遗憾的是，由于近年来全球气候变暖及其他环境要素的干扰，湿地变干，大苞萱草的数量正日益减少。6月至8月是这些鲜花盛开的季节；一到秋季，层林尽染鎏金之色，成为欣赏金秋美景的绝佳之地。</w:t>
      </w:r>
    </w:p>
    <w:p w:rsidR="003D3BA2" w:rsidRPr="000E7343" w:rsidRDefault="003D3BA2">
      <w:pPr>
        <w:pStyle w:val="1"/>
        <w:widowControl/>
        <w:adjustRightInd w:val="0"/>
        <w:snapToGrid w:val="0"/>
        <w:spacing w:line="240" w:lineRule="auto"/>
        <w:ind w:firstLineChars="200" w:firstLine="462"/>
        <w:rPr>
          <w:rFonts w:ascii="Source Han Sans CN Normal" w:eastAsia="Source Han Sans CN Normal" w:hAnsi="Source Han Sans CN Normal" w:cs="思源黑体"/>
          <w:color w:val="auto"/>
          <w:szCs w:val="22"/>
          <w:lang w:eastAsia="zh-CN"/>
        </w:rPr>
      </w:pPr>
      <w:r w:rsidRPr="000E7343">
        <w:rPr>
          <w:rFonts w:ascii="Source Han Sans CN Normal" w:eastAsia="Source Han Sans CN Normal" w:hAnsi="Source Han Sans CN Normal" w:cs="思源黑体" w:hint="eastAsia"/>
          <w:color w:val="auto"/>
          <w:szCs w:val="22"/>
          <w:lang w:eastAsia="zh-CN"/>
        </w:rPr>
        <w:t>随着湿地边界变干，周围森林的树木开始入侵。其中最早到来的是岳桦、高岭樱、七灶花楸这些耐湿地植物。它们一旦生根，便会吸收土壤中的水分，当土壤变得足够干燥时，山毛榉、松树、杉树便开始扎根。随着干燥加剧，一般在湿地边缘生长的树木也开始出现在田苗代一带。</w:t>
      </w:r>
    </w:p>
    <w:p w:rsidR="003D3BA2" w:rsidRDefault="003D3BA2">
      <w:pPr>
        <w:pStyle w:val="1"/>
        <w:widowControl/>
        <w:adjustRightInd w:val="0"/>
        <w:snapToGrid w:val="0"/>
        <w:spacing w:line="240" w:lineRule="auto"/>
        <w:ind w:firstLineChars="200" w:firstLine="462"/>
        <w:rPr>
          <w:rFonts w:ascii="思源黑体" w:eastAsia="思源黑体" w:hAnsi="思源黑体" w:cs="思源黑体"/>
          <w:color w:val="auto"/>
          <w:szCs w:val="22"/>
          <w:lang w:eastAsia="zh-CN"/>
        </w:rPr>
      </w:pPr>
      <w:r w:rsidRPr="000E7343">
        <w:rPr>
          <w:rFonts w:ascii="Source Han Sans CN Normal" w:eastAsia="Source Han Sans CN Normal" w:hAnsi="Source Han Sans CN Normal" w:cs="思源黑体" w:hint="eastAsia"/>
          <w:color w:val="auto"/>
          <w:szCs w:val="22"/>
          <w:lang w:eastAsia="zh-CN"/>
        </w:rPr>
        <w:t>湿地设有木板路，以保护脆弱的生态环境免遭步</w:t>
      </w:r>
      <w:r w:rsidRPr="002A62FB">
        <w:rPr>
          <w:rFonts w:ascii="Source Han Sans CN Normal" w:eastAsia="Source Han Sans CN Normal" w:hAnsi="Source Han Sans CN Normal" w:cs="思源黑体" w:hint="eastAsia"/>
          <w:color w:val="auto"/>
          <w:szCs w:val="22"/>
          <w:lang w:eastAsia="zh-CN"/>
        </w:rPr>
        <w:t>行者破坏，并防止游客的鞋子上粘有外来物种带入湿地。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思源黑体">
    <w:altName w:val="游ゴシック"/>
    <w:charset w:val="80"/>
    <w:family w:val="swiss"/>
    <w:pitch w:val="variable"/>
    <w:sig w:usb0="00000000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D3BA2"/>
    <w:rsid w:val="003D3BA2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FAEFB01-C942-4CA7-93CF-CF048351B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標準1"/>
    <w:uiPriority w:val="99"/>
    <w:rsid w:val="003D3BA2"/>
    <w:pPr>
      <w:widowControl w:val="0"/>
      <w:spacing w:line="276" w:lineRule="auto"/>
      <w:jc w:val="both"/>
    </w:pPr>
    <w:rPr>
      <w:rFonts w:ascii="Arial" w:eastAsia="Arial Unicode MS" w:hAnsi="Arial" w:cs="Arial Unicode MS"/>
      <w:color w:val="000000"/>
      <w:kern w:val="0"/>
      <w:sz w:val="22"/>
      <w:szCs w:val="21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411</Characters>
  <Application>Microsoft Office Word</Application>
  <DocSecurity>0</DocSecurity>
  <Lines>3</Lines>
  <Paragraphs>1</Paragraphs>
  <ScaleCrop>false</ScaleCrop>
  <Company/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2023-07-11T03:49:00Z</dcterms:created>
  <dcterms:modified xsi:type="dcterms:W3CDTF">2023-07-11T03:49:00Z</dcterms:modified>
</cp:coreProperties>
</file>