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6D2" w:rsidRPr="00ED6214" w:rsidRDefault="00AF36D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横</w:t>
      </w:r>
      <w:r w:rsidRPr="00ED6214">
        <w:rPr>
          <w:rFonts w:ascii="Source Han Sans CN Normal" w:eastAsia="Source Han Sans CN Normal" w:hAnsi="Source Han Sans CN Normal" w:cs="SimSun" w:hint="eastAsia"/>
          <w:b/>
          <w:kern w:val="0"/>
          <w:sz w:val="22"/>
          <w:lang w:eastAsia="zh-CN"/>
        </w:rPr>
        <w:t>仓</w:t>
      </w:r>
      <w:r w:rsidRPr="00ED6214">
        <w:rPr>
          <w:rFonts w:ascii="Source Han Sans CN Normal" w:eastAsia="Source Han Sans CN Normal" w:hAnsi="Source Han Sans CN Normal" w:cs="ＭＳ 明朝" w:hint="eastAsia"/>
          <w:b/>
          <w:kern w:val="0"/>
          <w:sz w:val="22"/>
          <w:lang w:eastAsia="zh-CN"/>
        </w:rPr>
        <w:t>梯田</w:t>
      </w:r>
    </w:p>
    <w:p/>
    <w:p w:rsidR="00AF36D2" w:rsidRPr="000E7343" w:rsidRDefault="00AF36D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在横</w:t>
      </w:r>
      <w:r w:rsidRPr="000E7343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仓</w:t>
      </w:r>
      <w:r w:rsidRPr="000E7343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梯田，可以感受到日本原始</w:t>
      </w:r>
      <w:r w:rsidRPr="000E7343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风</w:t>
      </w:r>
      <w:r w:rsidRPr="000E7343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景</w:t>
      </w:r>
      <w:r w:rsidRPr="000E7343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“里山”</w:t>
      </w:r>
      <w:r w:rsidRPr="000E7343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这种</w:t>
      </w:r>
      <w:r w:rsidRPr="000E7343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生</w:t>
      </w:r>
      <w:r w:rsidRPr="000E7343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态</w:t>
      </w:r>
      <w:r w:rsidRPr="000E7343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系</w:t>
      </w:r>
      <w:r w:rsidRPr="000E7343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统给人类带来</w:t>
      </w:r>
      <w:r w:rsidRPr="000E7343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的恩惠</w:t>
      </w:r>
      <w:r w:rsidRPr="000E7343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</w:t>
      </w:r>
    </w:p>
    <w:p w:rsidR="00AF36D2" w:rsidRPr="00ED6214" w:rsidRDefault="00AF36D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数千年来，日本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农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民在其栖居的土地上，与多姿多彩的森林和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谐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相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处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，共存共荣。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这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种集落与森林并存的地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带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，在日本被称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“里山”，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对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于保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护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当地流域，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维护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日本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传统农业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系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统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起到了极其重要的作用。森林中被砍伐的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树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木可以作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燃料，落叶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化为优质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肥料，滋养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农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田。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这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里的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乡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村菜肴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讲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究原汁原味，清淡爽口，而森林中收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获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的蘑菇与山菜，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鲜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美滋养，醇厚悠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长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为乡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村菜肴提供了不可或缺的多滋美味。</w:t>
      </w:r>
    </w:p>
    <w:p w:rsidR="00AF36D2" w:rsidRPr="00ED6214" w:rsidRDefault="00AF36D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横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仓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梯田是里山系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统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绝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佳范本。在白神山地，因山毛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榉树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而得以汇集的水分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或渗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入地下，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或汇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成溪流、河川，自山上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顺势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流下。雨水和融化的雪水聚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积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在横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仓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上方的山上，从梯田上方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喷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涌而出。由于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喷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涌量丰沛，加之地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势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呈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阶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梯状，可被用作下方田地的灌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溉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水源，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农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民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水稻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农业维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持必要水位时也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变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得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轻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而易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举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</w:t>
      </w:r>
    </w:p>
    <w:p w:rsidR="00AF36D2" w:rsidRPr="00ED6214" w:rsidRDefault="00AF36D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横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仓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梯田是秋田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县认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定的</w:t>
      </w:r>
      <w:r w:rsidRPr="00ED6214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50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处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受保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护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的水田地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带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之一，维持着如今所剩无几的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农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家之耕种，并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保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护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景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观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举办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的当地支援活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动提供了舞台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。在秋田，白神山地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对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周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边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大片土地发挥着如里山系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统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一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样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的功能。山毛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榉树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令大量的水分回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归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土壤，而在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缓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冲地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带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（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围绕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世界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遗产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白神山地核心区域的地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带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）生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长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的植物，则被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农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家作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肥料及食材，巧妙地融入当地生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态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系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统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及人</w:t>
      </w:r>
      <w:r w:rsidRPr="00ED6214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们</w:t>
      </w:r>
      <w:r w:rsidRPr="00ED6214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的生活中。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6D2"/>
    <w:rsid w:val="00444234"/>
    <w:rsid w:val="00AF36D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4CAED-D212-4A77-BB63-05D864A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