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C77" w:rsidRDefault="00335C7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井伊家与彦根藩</w:t>
      </w:r>
    </w:p>
    <w:p/>
    <w:p w:rsidR="00335C77" w:rsidRDefault="00335C7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</w:t>
      </w:r>
    </w:p>
    <w:p w:rsidR="00335C77" w:rsidRPr="005011A0" w:rsidRDefault="00335C77">
      <w:pPr>
        <w:ind w:firstLine="418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德川时代（1603-1867），日本由名为“将军”的武将世袭统治，其他武将臣服于将军，称为“大名”。大名制和以“藩”为单位的征税制度是德川幕府统治的基础。大名负责治理各藩，他们通常是强大武士家族的首领，世袭地位由幕府授予。大名在自己统治的藩内拥有极大的权力，其土地</w:t>
      </w:r>
      <w:r w:rsidRPr="005011A0">
        <w:rPr>
          <w:rFonts w:ascii="Source Han Sans CN Normal" w:eastAsia="Source Han Sans CN Normal" w:hAnsi="Source Han Sans CN Normal"/>
          <w:sz w:val="22"/>
          <w:lang w:val="zh-TW" w:eastAsia="zh-CN"/>
        </w:rPr>
        <w:t>则由德川幕府分封，同时还必须担负由幕府摊派的军役等义务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此外，各地大名在必要时须向幕府提供军事支援，并轮流到江户（现在的东京）“参勤交代”（江户时代的一种制度，各藩大名轮流到江户执行一段时间的政务）。1600年，井伊家成为彦根藩（现在滋贺县的一部分）的领主，从1606年至1871年居住于彦根城。</w:t>
      </w:r>
    </w:p>
    <w:p w:rsidR="00335C77" w:rsidRDefault="00335C77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井伊家帮助初代将军德川家康（1543-1616）统一了日本，因而在德川政权内部拥有极大的权势。将军如果在行政上遇到需要委任的问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题，会与地位相当于首相的的高官“大老”进行商议。1632年，井伊直孝（1590-1659）出任大老之后，德川时代辅佐将军的9位大老中，有4位出自井伊家的藩主。</w:t>
      </w:r>
    </w:p>
    <w:p w:rsidR="00335C77" w:rsidRDefault="00335C77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335C77" w:rsidRDefault="00335C7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彦根藩</w:t>
      </w:r>
    </w:p>
    <w:p w:rsidR="00335C77" w:rsidRDefault="00335C77">
      <w:pPr>
        <w:ind w:firstLine="418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彦根藩自1600年开始成为井伊直政（1561-1602）的领地，这是为了褒奖其在同年统一日本的重要战役“关原之战”中的赫赫战功。彦根位于琵琶湖畔，是富庶的农业区，也是中山道上的重要城市，而中山道是连接首都江户（现在的东京）和西日本地区的两条重要道路之一。无论是商业上还是战略上，此地均处于重要地位。而且，彦根藩物产丰富，年产粮约30万石，相当于可养活30万成年男性。</w:t>
      </w:r>
    </w:p>
    <w:p w:rsidR="00335C77" w:rsidRDefault="00335C77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335C77" w:rsidRDefault="00335C7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彦根城</w:t>
      </w:r>
    </w:p>
    <w:p w:rsidR="00335C77" w:rsidRDefault="00335C77">
      <w:pPr>
        <w:ind w:firstLine="418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1604年起，井伊家遵照幕府的命令兴建彦根城。幕府初代将军德川家康希望借此建立一个防卫网，以抵御西部地区反幕大名可能发起的攻击。彦根城包括城楼在内的主要建筑于1607年完工。之后，德川家康为确立对国家的统治权，发动了“大阪之阵”（1614-1615）。井伊家为了支援家康，曾经一度暂停建城。受此影响，包括护城河在内的所有筑城工程直到1622年才完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C77"/>
    <w:rsid w:val="00335C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6246B-3C9C-40F6-B4BC-7CC9109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