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709C" w:rsidRDefault="00A5709C">
      <w:pPr>
        <w:tabs>
          <w:tab w:val="left" w:pos="936"/>
        </w:tabs>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彦根城博物馆收藏的历史文献</w:t>
      </w:r>
    </w:p>
    <w:p/>
    <w:p w:rsidR="00A5709C" w:rsidRDefault="00A5709C">
      <w:pPr>
        <w:ind w:firstLine="440"/>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井伊家收藏的众多文献，很多对日本史的研究具有重大价值。在博物馆收藏的数万份文献中，一部分可追溯至安土桃山时代（1568-1603），例如井伊家被德川家康任命为彦根藩主的相关记载。除此以外，还有记录17世纪时的“城下町”（围绕当地政治中心发展起来的城镇）构造以及彦根的社会形态等重要信息的资料。</w:t>
      </w:r>
    </w:p>
    <w:p w:rsidR="00A5709C" w:rsidRDefault="00A5709C">
      <w:pPr>
        <w:rPr>
          <w:rFonts w:ascii="Source Han Sans CN Normal" w:eastAsia="Source Han Sans CN Normal" w:hAnsi="Source Han Sans CN Normal" w:cs="Source Han Sans CN Normal"/>
          <w:sz w:val="22"/>
          <w:lang w:eastAsia="zh-CN"/>
        </w:rPr>
      </w:pPr>
    </w:p>
    <w:p w:rsidR="00A5709C" w:rsidRDefault="00A5709C">
      <w:pPr>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井伊家的历史文献</w:t>
      </w:r>
    </w:p>
    <w:p w:rsidR="00A5709C" w:rsidRDefault="00A5709C">
      <w:pPr>
        <w:ind w:firstLine="440"/>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博物馆收藏了大约27800份文献，因对日本历史研究价值重大，均被国家指定为重要文化财。其中包括井伊家藩主和将军的私交记录，也有关于井伊家在德川政权内所起作用的记载。</w:t>
      </w:r>
    </w:p>
    <w:p w:rsidR="00A5709C" w:rsidRDefault="00A5709C" w:rsidP="0046194A">
      <w:pPr>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19世纪后半叶，从各家大名处收集到的各种文献，无疑是德川幕府覆灭前最后数十年间有关德川政权的珍贵资料。其中既有对井伊家家臣的行商惯例以及城下町武士的生活面貌</w:t>
      </w:r>
      <w:r w:rsidRPr="005011A0">
        <w:rPr>
          <w:rFonts w:ascii="Source Han Sans CN Normal" w:eastAsia="Source Han Sans CN Normal" w:hAnsi="Source Han Sans CN Normal" w:cs="Source Han Sans CN Normal"/>
          <w:sz w:val="22"/>
          <w:lang w:eastAsia="zh-CN"/>
        </w:rPr>
        <w:t>的记录，也有城址和城下町的详细地图（彦根市文化财），还有统一了日本的霸主丰臣秀吉的亲笔书信，以及幕府将军和各地大名间的往来信函。博物馆收藏的历史文献中还包括在江户城举行典礼的记录和条约草案，以及能了解到大名家财产和生活状况的采购、订购等信</w:t>
      </w:r>
      <w:r>
        <w:rPr>
          <w:rFonts w:ascii="Source Han Sans CN Normal" w:eastAsia="Source Han Sans CN Normal" w:hAnsi="Source Han Sans CN Normal" w:cs="Source Han Sans CN Normal"/>
          <w:sz w:val="22"/>
          <w:lang w:eastAsia="zh-CN"/>
        </w:rPr>
        <w:t>息的记录。</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5709C"/>
    <w:rsid w:val="00444234"/>
    <w:rsid w:val="00A5709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1ED2B5-E787-479D-8455-0A56313A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2023-07-11T04:36:00Z</dcterms:created>
  <dcterms:modified xsi:type="dcterms:W3CDTF">2023-07-11T04:36:00Z</dcterms:modified>
</cp:coreProperties>
</file>