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27E" w:rsidRPr="00564530" w:rsidRDefault="001F327E">
      <w:pPr>
        <w:rPr>
          <w:rFonts w:ascii="Source Han Sans CN Normal" w:eastAsia="Source Han Sans CN Normal" w:hAnsi="Source Han Sans CN Normal" w:cs="Source Sans Pro"/>
          <w:b/>
          <w:color w:val="000000"/>
          <w:sz w:val="22"/>
          <w:lang w:eastAsia="zh-CN"/>
        </w:rPr>
      </w:pPr>
      <w:r>
        <w:t>今治市公会堂</w:t>
      </w:r>
    </w:p>
    <w:p/>
    <w:p w:rsidR="001F327E" w:rsidRPr="00564530" w:rsidRDefault="001F327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今治市公会堂是丹下健三（1913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2005）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今治市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的三座公共建筑之一，始建于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1958年，被用作演出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会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场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及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多功能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厅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。公会堂坐落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市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厅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舍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对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面，二者系同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期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建造，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两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栋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建筑之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间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的区域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则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被用作公共广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场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停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车场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p w:rsidR="001F327E" w:rsidRPr="00564530" w:rsidRDefault="001F327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棱角分明的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今治市公会堂如同一座混凝土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战舰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，是丹下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职业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生涯早期的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优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秀作品。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</w:rPr>
        <w:t>受</w:t>
      </w:r>
      <w:r w:rsidRPr="00564530">
        <w:rPr>
          <w:rFonts w:ascii="Source Han Sans CN Normal" w:eastAsia="Source Han Sans CN Normal" w:hAnsi="Source Han Sans CN Normal" w:cs="Arial Unicode MS"/>
          <w:sz w:val="22"/>
        </w:rPr>
        <w:t>瑞士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</w:rPr>
        <w:t>现</w:t>
      </w:r>
      <w:r w:rsidRPr="00564530">
        <w:rPr>
          <w:rFonts w:ascii="Source Han Sans CN Normal" w:eastAsia="Source Han Sans CN Normal" w:hAnsi="Source Han Sans CN Normal" w:cs="Meiryo UI" w:hint="eastAsia"/>
          <w:sz w:val="22"/>
        </w:rPr>
        <w:t>代主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</w:rPr>
        <w:t>义</w:t>
      </w:r>
      <w:r w:rsidRPr="00564530">
        <w:rPr>
          <w:rFonts w:ascii="Source Han Sans CN Normal" w:eastAsia="Source Han Sans CN Normal" w:hAnsi="Source Han Sans CN Normal" w:cs="Meiryo UI" w:hint="eastAsia"/>
          <w:sz w:val="22"/>
        </w:rPr>
        <w:t>建筑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</w:rPr>
        <w:t>设计师</w:t>
      </w:r>
      <w:r w:rsidRPr="00564530">
        <w:rPr>
          <w:rFonts w:ascii="Source Han Sans CN Normal" w:eastAsia="Source Han Sans CN Normal" w:hAnsi="Source Han Sans CN Normal" w:cs="Meiryo UI" w:hint="eastAsia"/>
          <w:sz w:val="22"/>
        </w:rPr>
        <w:t>勒・柯布西耶（</w:t>
      </w:r>
      <w:r w:rsidRPr="00564530">
        <w:rPr>
          <w:rFonts w:ascii="Source Han Sans CN Normal" w:eastAsia="Source Han Sans CN Normal" w:hAnsi="Source Han Sans CN Normal" w:cs="Arial Unicode MS"/>
          <w:sz w:val="22"/>
        </w:rPr>
        <w:t>1887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</w:rPr>
        <w:t>-</w:t>
      </w:r>
      <w:r w:rsidRPr="00564530">
        <w:rPr>
          <w:rFonts w:ascii="Source Han Sans CN Normal" w:eastAsia="Source Han Sans CN Normal" w:hAnsi="Source Han Sans CN Normal" w:cs="Arial Unicode MS"/>
          <w:sz w:val="22"/>
        </w:rPr>
        <w:t>1965）的影响，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</w:rPr>
        <w:t>采用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</w:rPr>
        <w:t>简</w:t>
      </w:r>
      <w:r w:rsidRPr="00564530">
        <w:rPr>
          <w:rFonts w:ascii="Source Han Sans CN Normal" w:eastAsia="Source Han Sans CN Normal" w:hAnsi="Source Han Sans CN Normal" w:cs="Meiryo UI" w:hint="eastAsia"/>
          <w:sz w:val="22"/>
        </w:rPr>
        <w:t>洁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</w:rPr>
        <w:t>朴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</w:rPr>
        <w:t>实</w:t>
      </w:r>
      <w:r w:rsidRPr="00564530">
        <w:rPr>
          <w:rFonts w:ascii="Source Han Sans CN Normal" w:eastAsia="Source Han Sans CN Normal" w:hAnsi="Source Han Sans CN Normal" w:cs="Arial Unicode MS"/>
          <w:sz w:val="22"/>
        </w:rPr>
        <w:t>的混凝土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</w:rPr>
        <w:t>建材，可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</w:rPr>
        <w:t>谓</w:t>
      </w:r>
      <w:r w:rsidRPr="00564530">
        <w:rPr>
          <w:rFonts w:ascii="Source Han Sans CN Normal" w:eastAsia="Source Han Sans CN Normal" w:hAnsi="Source Han Sans CN Normal" w:cs="Meiryo UI" w:hint="eastAsia"/>
          <w:sz w:val="22"/>
        </w:rPr>
        <w:t>是</w:t>
      </w:r>
      <w:r w:rsidRPr="00564530">
        <w:rPr>
          <w:rFonts w:ascii="Source Han Sans CN Normal" w:eastAsia="Source Han Sans CN Normal" w:hAnsi="Source Han Sans CN Normal" w:cs="Arial Unicode MS"/>
          <w:sz w:val="22"/>
        </w:rPr>
        <w:t>典型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</w:rPr>
        <w:t>的丹下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</w:rPr>
        <w:t>风</w:t>
      </w:r>
      <w:r w:rsidRPr="00564530">
        <w:rPr>
          <w:rFonts w:ascii="Source Han Sans CN Normal" w:eastAsia="Source Han Sans CN Normal" w:hAnsi="Source Han Sans CN Normal" w:cs="Meiryo UI" w:hint="eastAsia"/>
          <w:sz w:val="22"/>
        </w:rPr>
        <w:t>格。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与广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岛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和平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纪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念公园等丹下其他建筑作品不同，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使来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访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者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从一楼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通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过时畅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通无阻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，基于丹下的想法，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今治市公会堂和市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厅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舍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均未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使用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柱子支撑建筑主体的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，公会堂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取而代之的是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采用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加固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墙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体的三角形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支撑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令人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联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想到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折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纸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的折痕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1F327E" w:rsidRPr="00564530" w:rsidRDefault="001F327E">
      <w:pPr>
        <w:ind w:firstLineChars="200" w:firstLine="440"/>
        <w:rPr>
          <w:rFonts w:ascii="Source Han Sans CN Normal" w:eastAsia="Source Han Sans CN Normal" w:hAnsi="Source Han Sans CN Normal"/>
          <w:lang w:eastAsia="zh-CN"/>
        </w:rPr>
      </w:pP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尖尖的支柱撑起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凹陷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的屋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顶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，形成一个大型音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乐厅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。室内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墙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面也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延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续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着三角形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的主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题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，二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层观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众席的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倾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斜地面同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也是一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层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厅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倾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斜水泥天花板。丹下的作品向来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以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材料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简约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、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设计优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美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闻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名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其才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华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在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这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座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今治市公会堂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被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发挥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得淋漓尽致。公会堂有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约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1000个木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质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座椅，抛光的座椅与精心打磨的混凝土和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谐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搭配，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墙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面和窗帘的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绯红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色装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饰则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令人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过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目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难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忘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尽管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公会堂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2013年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进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行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了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翻新，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但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显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然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翻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修</w:t>
      </w:r>
      <w:r w:rsidRPr="00564530">
        <w:rPr>
          <w:rFonts w:ascii="Source Han Sans CN Normal" w:eastAsia="Source Han Sans CN Normal" w:hAnsi="Source Han Sans CN Normal" w:cs="Arial Unicode MS"/>
          <w:sz w:val="22"/>
          <w:lang w:eastAsia="zh-CN"/>
        </w:rPr>
        <w:t>后</w:t>
      </w:r>
      <w:r w:rsidRPr="00564530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丹下的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风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格仍</w:t>
      </w:r>
      <w:r w:rsidRPr="0056453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浓</w:t>
      </w:r>
      <w:r w:rsidRPr="0056453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墨犹存。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27E"/>
    <w:rsid w:val="001F327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7BE2F-FCD2-4F8E-87AC-23D14C06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