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811" w:rsidRDefault="00114811">
      <w:pPr>
        <w:rPr>
          <w:rFonts w:ascii="Source Han Sans CN Normal" w:eastAsia="Source Han Sans CN Normal" w:hAnsi="Source Han Sans CN Normal" w:cs="Source Sans Pro"/>
          <w:b/>
          <w:sz w:val="22"/>
          <w:lang w:eastAsia="zh-CN"/>
        </w:rPr>
      </w:pPr>
      <w:r>
        <w:t>岛波海道</w:t>
      </w:r>
    </w:p>
    <w:p/>
    <w:p w:rsidR="00114811" w:rsidRDefault="0011481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岛波海道于1999年开通，是连接濑户内海诸岛与本州、四国的高速公路。它由7座桥梁组成，从广岛县尾道市到爱媛县今治市绵延近70公里。其独特之处在于桥上不仅有</w:t>
      </w:r>
      <w:r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机动</w:t>
      </w: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车道，还有自行车道和人行道，将人们带往向岛、生口岛、大三岛、伯方岛、大岛等岛屿。</w:t>
      </w:r>
    </w:p>
    <w:p w:rsidR="00114811" w:rsidRPr="00E31D64" w:rsidRDefault="00114811">
      <w:pPr>
        <w:ind w:firstLineChars="200" w:firstLine="440"/>
        <w:rPr>
          <w:rFonts w:ascii="Source Han Sans CN Normal" w:eastAsia="Source Han Sans CN Normal" w:hAnsi="Source Han Sans CN Normal" w:cs="Source Sans Pro"/>
          <w:sz w:val="22"/>
          <w:lang w:eastAsia="zh-CN"/>
        </w:rPr>
      </w:pPr>
      <w:r>
        <w:rPr>
          <w:rFonts w:ascii="Source Han Sans CN Normal" w:eastAsia="Source Han Sans CN Normal" w:hAnsi="Source Han Sans CN Normal" w:cs="Arial Unicode MS"/>
          <w:sz w:val="22"/>
          <w:lang w:eastAsia="zh-CN"/>
        </w:rPr>
        <w:t>桥桥相接的岛波海道拥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有眺望濑户内海以及海上诸岛的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最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佳视野。在岛间穿行时堪称一桥一景。每座桥外观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各异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，但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都设有完备的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自行车道和人行道，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这也使得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岛波海道成为日本最具人气的长距离骑行路线之一。美国CNN电视台甚至将其选为“世界最美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七大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自行车道”之一，吸引着世界各地的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骑行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爱好者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不远千里而来，只为一“骑”而快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</w:t>
      </w:r>
    </w:p>
    <w:p w:rsidR="00114811" w:rsidRPr="00E31D64" w:rsidRDefault="00114811">
      <w:pPr>
        <w:ind w:firstLineChars="200" w:firstLine="440"/>
        <w:rPr>
          <w:rFonts w:eastAsia="SimSun"/>
          <w:lang w:eastAsia="zh-CN"/>
        </w:rPr>
      </w:pP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岛波海道的座座桥梁本身也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是一处处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壮观</w:t>
      </w:r>
      <w:r w:rsidRPr="00E31D64">
        <w:rPr>
          <w:rFonts w:ascii="Source Han Sans CN Normal" w:eastAsia="Source Han Sans CN Normal" w:hAnsi="Source Han Sans CN Normal" w:cs="Arial Unicode MS" w:hint="eastAsia"/>
          <w:sz w:val="22"/>
          <w:lang w:eastAsia="zh-CN"/>
        </w:rPr>
        <w:t>之景</w:t>
      </w:r>
      <w:r w:rsidRPr="00E31D64">
        <w:rPr>
          <w:rFonts w:ascii="Source Han Sans CN Normal" w:eastAsia="Source Han Sans CN Normal" w:hAnsi="Source Han Sans CN Normal" w:cs="Arial Unicode MS"/>
          <w:sz w:val="22"/>
          <w:lang w:eastAsia="zh-CN"/>
        </w:rPr>
        <w:t>。大岛和今治市之间的来岛海峡大桥是与众不同的三联悬索桥，也是世界上最长的悬索桥。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charset w:val="80"/>
    <w:family w:val="modern"/>
    <w:pitch w:val="variable"/>
    <w:sig w:usb0="20000207" w:usb1="2ADF3C10" w:usb2="00000016" w:usb3="00000000" w:csb0="00060107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811"/>
    <w:rsid w:val="0011481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E4F50-864A-48F5-9174-6451AC98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2023-09-12T03:31:00Z</dcterms:created>
  <dcterms:modified xsi:type="dcterms:W3CDTF">2023-09-12T03:31:00Z</dcterms:modified>
</cp:coreProperties>
</file>