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D92" w:rsidRPr="00D02BD9" w:rsidRDefault="00B63D92" w:rsidP="00515F7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Meiryo UI"/>
          <w:b/>
          <w:bCs/>
          <w:sz w:val="22"/>
          <w:lang w:eastAsia="zh-CN"/>
        </w:rPr>
      </w:pPr>
      <w:r w:rsidRPr="00D02BD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龙</w:t>
      </w:r>
      <w:r w:rsidRPr="00D02BD9">
        <w:rPr>
          <w:rFonts w:ascii="Source Han Sans CN Normal" w:eastAsia="Source Han Sans CN Normal" w:hAnsi="Source Han Sans CN Normal" w:cs="Meiryo UI" w:hint="eastAsia"/>
          <w:b/>
          <w:bCs/>
          <w:sz w:val="22"/>
          <w:lang w:eastAsia="zh-CN"/>
        </w:rPr>
        <w:t>沼（五色湖沼群）</w:t>
      </w:r>
    </w:p>
    <w:p/>
    <w:p w:rsidR="00B63D92" w:rsidRPr="00D02BD9" w:rsidRDefault="00B63D92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D02BD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五色湖沼群由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D02BD9">
        <w:rPr>
          <w:rFonts w:ascii="Source Han Sans CN Normal" w:eastAsia="Source Han Sans CN Normal" w:hAnsi="Source Han Sans CN Normal" w:cs="Arial"/>
          <w:sz w:val="22"/>
          <w:lang w:eastAsia="zh-CN"/>
        </w:rPr>
        <w:t>30</w:t>
      </w:r>
      <w:r w:rsidRPr="00D02BD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个色彩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纷呈</w:t>
      </w:r>
      <w:r w:rsidRPr="00D02BD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的浅沼及湿地构成，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龙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沼（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意为“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龙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之沼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）则是其中之一。</w:t>
      </w:r>
      <w:r w:rsidRPr="00D02BD9">
        <w:rPr>
          <w:rFonts w:ascii="Source Han Sans CN Normal" w:eastAsia="Source Han Sans CN Normal" w:hAnsi="Source Han Sans CN Normal" w:cs="Arial"/>
          <w:sz w:val="22"/>
          <w:lang w:eastAsia="zh-CN"/>
        </w:rPr>
        <w:t>1888</w:t>
      </w:r>
      <w:r w:rsidRPr="00D02BD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年，磐梯山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引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滑坡，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致周遭河流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拥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塞于此，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龙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沼便由此形成。</w:t>
      </w:r>
    </w:p>
    <w:p w:rsidR="00B63D92" w:rsidRPr="00D02BD9" w:rsidRDefault="00B63D92" w:rsidP="007B5A7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龙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沼呈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鲜艳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蓝绿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色。</w:t>
      </w:r>
      <w:r w:rsidRPr="00D02BD9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由于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被茂密的森林所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环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抱，在五色沼自然探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胜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路上只能略</w:t>
      </w:r>
      <w:r w:rsidRPr="00D02BD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窥</w:t>
      </w:r>
      <w:r w:rsidRPr="00D02BD9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其影。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D92"/>
    <w:rsid w:val="00444234"/>
    <w:rsid w:val="00B63D9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4CCFA-8D43-4D58-8671-B32AB66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