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C97" w:rsidRPr="0012769D" w:rsidRDefault="00667C97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12769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沼之平火山</w:t>
      </w:r>
    </w:p>
    <w:p/>
    <w:p w:rsidR="00667C97" w:rsidRPr="002E5046" w:rsidRDefault="00667C97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沼之平是磐梯山的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火口，形成于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12769D">
        <w:rPr>
          <w:rFonts w:ascii="Source Han Sans CN Normal" w:eastAsia="Source Han Sans CN Normal" w:hAnsi="Source Han Sans CN Normal" w:cs="Arial"/>
          <w:sz w:val="22"/>
          <w:lang w:eastAsia="zh-CN"/>
        </w:rPr>
        <w:t>2500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年前的火山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运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动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。当时的磐梯山山体平整匀称，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但随着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山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顶发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生崩塌，形成了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宽</w:t>
      </w:r>
      <w:r w:rsidRPr="0012769D">
        <w:rPr>
          <w:rFonts w:ascii="Source Han Sans CN Normal" w:eastAsia="Source Han Sans CN Normal" w:hAnsi="Source Han Sans CN Normal" w:cs="Arial"/>
          <w:sz w:val="22"/>
          <w:lang w:eastAsia="zh-CN"/>
        </w:rPr>
        <w:t>1.2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公里，深</w:t>
      </w:r>
      <w:r w:rsidRPr="0012769D">
        <w:rPr>
          <w:rFonts w:ascii="Source Han Sans CN Normal" w:eastAsia="Source Han Sans CN Normal" w:hAnsi="Source Han Sans CN Normal" w:cs="Arial"/>
          <w:sz w:val="22"/>
          <w:lang w:eastAsia="zh-CN"/>
        </w:rPr>
        <w:t>350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米的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火口。山体崩塌后，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火口被大磐梯（</w:t>
      </w:r>
      <w:r w:rsidRPr="0012769D">
        <w:rPr>
          <w:rFonts w:ascii="Source Han Sans CN Normal" w:eastAsia="Source Han Sans CN Normal" w:hAnsi="Source Han Sans CN Normal" w:cs="Arial"/>
          <w:sz w:val="22"/>
          <w:lang w:eastAsia="zh-CN"/>
        </w:rPr>
        <w:t>1816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米）、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栉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峰（</w:t>
      </w:r>
      <w:r w:rsidRPr="0012769D">
        <w:rPr>
          <w:rFonts w:ascii="Source Han Sans CN Normal" w:eastAsia="Source Han Sans CN Normal" w:hAnsi="Source Han Sans CN Normal" w:cs="Arial"/>
          <w:sz w:val="22"/>
          <w:lang w:eastAsia="zh-CN"/>
        </w:rPr>
        <w:t>1636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米）、赤埴山（</w:t>
      </w:r>
      <w:r w:rsidRPr="0012769D">
        <w:rPr>
          <w:rFonts w:ascii="Source Han Sans CN Normal" w:eastAsia="Source Han Sans CN Normal" w:hAnsi="Source Han Sans CN Normal" w:cs="Arial"/>
          <w:sz w:val="22"/>
          <w:lang w:eastAsia="zh-CN"/>
        </w:rPr>
        <w:t>1430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米）、小</w:t>
      </w:r>
      <w:r w:rsidRPr="001276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磐梯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（</w:t>
      </w:r>
      <w:r w:rsidRPr="0012769D">
        <w:rPr>
          <w:rFonts w:ascii="Source Han Sans CN Normal" w:eastAsia="Source Han Sans CN Normal" w:hAnsi="Source Han Sans CN Normal" w:cs="Arial"/>
          <w:sz w:val="22"/>
          <w:lang w:eastAsia="zh-CN"/>
        </w:rPr>
        <w:t>1800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米）四座山峰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围绕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  <w:r w:rsidRPr="0012769D">
        <w:rPr>
          <w:rFonts w:ascii="Source Han Sans CN Normal" w:eastAsia="Source Han Sans CN Normal" w:hAnsi="Source Han Sans CN Normal" w:cs="Arial"/>
          <w:sz w:val="22"/>
          <w:lang w:eastAsia="zh-CN"/>
        </w:rPr>
        <w:t>1888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第二次火山爆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发引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致小</w:t>
      </w:r>
      <w:r w:rsidRPr="001276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磐梯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山体崩塌，岩石崩落至</w:t>
      </w:r>
      <w:r w:rsidRPr="001276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磐梯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山北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侧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的山腹地段，从而形成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闻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名遐迩的五色沼。如今的火山口壁由三座山峰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组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成。</w:t>
      </w:r>
      <w:r w:rsidRPr="0012769D">
        <w:rPr>
          <w:rFonts w:ascii="Source Han Sans CN Normal" w:eastAsia="Source Han Sans CN Normal" w:hAnsi="Source Han Sans CN Normal" w:cs="Arial"/>
          <w:sz w:val="22"/>
          <w:lang w:eastAsia="zh-CN"/>
        </w:rPr>
        <w:t>1888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年的火山爆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发导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致火山口壁形成了被称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气孔”的无数孔洞，火山气体便是从中</w:t>
      </w:r>
      <w:r w:rsidRPr="0012769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</w:t>
      </w:r>
      <w:r w:rsidRPr="0012769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薄而出。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C97"/>
    <w:rsid w:val="00444234"/>
    <w:rsid w:val="00667C9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1AAD0-EDEE-4F4D-BEEF-2ACF7F7A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