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EB3" w:rsidRDefault="00EC3EB3" w:rsidP="007E1CD9">
      <w:pPr>
        <w:widowControl/>
        <w:tabs>
          <w:tab w:val="left" w:pos="1227"/>
        </w:tabs>
        <w:adjustRightInd w:val="0"/>
        <w:snapToGrid w:val="0"/>
        <w:rPr>
          <w:rFonts w:ascii="Source Han Sans CN Normal" w:eastAsia="Source Han Sans CN Normal" w:hAnsi="Source Han Sans CN Normal" w:cs="Arial"/>
          <w:b/>
          <w:kern w:val="0"/>
          <w:sz w:val="22"/>
          <w:lang w:val="en-AU"/>
        </w:rPr>
      </w:pPr>
      <w:r>
        <w:t>稻奈西波岐神社</w:t>
      </w:r>
    </w:p>
    <w:p w:rsidR="00EC3EB3" w:rsidRDefault="00EC3EB3">
      <w:pPr>
        <w:widowControl/>
        <w:adjustRightInd w:val="0"/>
        <w:snapToGrid w:val="0"/>
        <w:spacing w:line="240" w:lineRule="atLeast"/>
        <w:jc w:val="left"/>
        <w:rPr>
          <w:rFonts w:ascii="Meiryo UI" w:eastAsia="Meiryo UI" w:hAnsi="Meiryo UI" w:cs="Meiryo UI"/>
          <w:color w:val="000000" w:themeColor="text1"/>
          <w:sz w:val="22"/>
          <w:lang w:eastAsia="zh-CN"/>
        </w:rPr>
      </w:pPr>
      <w:r/>
    </w:p>
    <w:p w:rsidR="00EC3EB3" w:rsidRDefault="00EC3EB3" w:rsidP="002168CD">
      <w:pPr>
        <w:widowControl/>
        <w:adjustRightInd w:val="0"/>
        <w:snapToGrid w:val="0"/>
        <w:spacing w:line="240" w:lineRule="atLeast"/>
        <w:ind w:firstLineChars="200" w:firstLine="440"/>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hint="eastAsia"/>
          <w:color w:val="000000"/>
          <w:sz w:val="22"/>
          <w:lang w:eastAsia="zh-CN"/>
        </w:rPr>
        <w:t>位于鹭浦西南部丘陵地带的伊奈西波岐神社，是一座古老且颇具渊源的神社。其主祭神</w:t>
      </w:r>
      <w:r>
        <w:rPr>
          <w:rFonts w:ascii="Source Han Sans CN Normal" w:eastAsia="Source Han Sans CN Normal" w:hAnsi="Source Han Sans CN Normal" w:cs="Source Han Sans CN Normal"/>
          <w:color w:val="000000"/>
          <w:sz w:val="22"/>
          <w:lang w:eastAsia="zh-CN"/>
        </w:rPr>
        <w:t>——</w:t>
      </w:r>
      <w:r>
        <w:rPr>
          <w:rFonts w:ascii="Source Han Sans CN Normal" w:eastAsia="Source Han Sans CN Normal" w:hAnsi="Source Han Sans CN Normal" w:cs="Source Han Sans CN Normal" w:hint="eastAsia"/>
          <w:color w:val="000000"/>
          <w:sz w:val="22"/>
          <w:lang w:eastAsia="zh-CN"/>
        </w:rPr>
        <w:t>稻背胫命，曾于日本的创世神话中亮相，在当地最早的历史书《出云风土记》（</w:t>
      </w:r>
      <w:r>
        <w:rPr>
          <w:rFonts w:ascii="Source Han Sans CN Normal" w:eastAsia="Source Han Sans CN Normal" w:hAnsi="Source Han Sans CN Normal" w:cs="Source Han Sans CN Normal"/>
          <w:color w:val="000000"/>
          <w:sz w:val="22"/>
          <w:lang w:eastAsia="zh-CN"/>
        </w:rPr>
        <w:t>733</w:t>
      </w:r>
      <w:r>
        <w:rPr>
          <w:rFonts w:ascii="Source Han Sans CN Normal" w:eastAsia="Source Han Sans CN Normal" w:hAnsi="Source Han Sans CN Normal" w:cs="Source Han Sans CN Normal" w:hint="eastAsia"/>
          <w:color w:val="000000"/>
          <w:sz w:val="22"/>
          <w:lang w:eastAsia="zh-CN"/>
        </w:rPr>
        <w:t>年）中也有迹可寻。</w:t>
      </w:r>
    </w:p>
    <w:p w:rsidR="00EC3EB3" w:rsidRDefault="00EC3EB3" w:rsidP="002168CD">
      <w:pPr>
        <w:widowControl/>
        <w:adjustRightInd w:val="0"/>
        <w:snapToGrid w:val="0"/>
        <w:spacing w:line="240" w:lineRule="atLeast"/>
        <w:ind w:firstLineChars="200" w:firstLine="440"/>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hint="eastAsia"/>
          <w:color w:val="000000"/>
          <w:sz w:val="22"/>
          <w:lang w:eastAsia="zh-CN"/>
        </w:rPr>
        <w:t>伊奈西波岐神社是出云大社的摄社（指位于神社的本社之外，而受到该神社管理的小型神社），两社在传说中有着深</w:t>
      </w:r>
      <w:r w:rsidRPr="00914D9F">
        <w:rPr>
          <w:rFonts w:ascii="Source Han Sans CN Normal" w:eastAsia="Source Han Sans CN Normal" w:hAnsi="Source Han Sans CN Normal" w:cs="Source Han Sans CN Normal" w:hint="eastAsia"/>
          <w:color w:val="000000"/>
          <w:sz w:val="22"/>
          <w:lang w:eastAsia="zh-CN"/>
        </w:rPr>
        <w:t>厚关联。稻背胫命曾致力于促成“国让神话”</w:t>
      </w:r>
      <w:r w:rsidRPr="00914D9F">
        <w:rPr>
          <w:rFonts w:ascii="Source Han Sans CN Normal" w:eastAsia="Source Han Sans CN Normal" w:hAnsi="Source Han Sans CN Normal" w:cs="Source Han Sans CN Normal"/>
          <w:color w:val="000000"/>
          <w:sz w:val="22"/>
          <w:lang w:eastAsia="zh-CN"/>
        </w:rPr>
        <w:t>——</w:t>
      </w:r>
      <w:r w:rsidRPr="00914D9F">
        <w:rPr>
          <w:rFonts w:ascii="Source Han Sans CN Normal" w:eastAsia="Source Han Sans CN Normal" w:hAnsi="Source Han Sans CN Normal" w:cs="Source Han Sans CN Normal" w:hint="eastAsia"/>
          <w:color w:val="000000"/>
          <w:sz w:val="22"/>
          <w:lang w:eastAsia="zh-CN"/>
        </w:rPr>
        <w:t>即出云大社祭祀的大国主大神将国土让渡于天照大御神及其子孙的神话。出于同一事由，大国主大神也凭别称“八千矛神”，作为合祀神之一被</w:t>
      </w:r>
      <w:r>
        <w:rPr>
          <w:rFonts w:ascii="Source Han Sans CN Normal" w:eastAsia="Source Han Sans CN Normal" w:hAnsi="Source Han Sans CN Normal" w:cs="Source Han Sans CN Normal" w:hint="eastAsia"/>
          <w:color w:val="000000"/>
          <w:sz w:val="22"/>
          <w:lang w:eastAsia="zh-CN"/>
        </w:rPr>
        <w:t>祭祀。相传，出云大社的高僧正是稻背胫命之父</w:t>
      </w:r>
      <w:r>
        <w:rPr>
          <w:rFonts w:ascii="Source Han Sans CN Normal" w:eastAsia="Source Han Sans CN Normal" w:hAnsi="Source Han Sans CN Normal" w:cs="Source Han Sans CN Normal"/>
          <w:color w:val="000000"/>
          <w:sz w:val="22"/>
          <w:lang w:eastAsia="zh-CN"/>
        </w:rPr>
        <w:t>——</w:t>
      </w:r>
      <w:r>
        <w:rPr>
          <w:rFonts w:ascii="Source Han Sans CN Normal" w:eastAsia="Source Han Sans CN Normal" w:hAnsi="Source Han Sans CN Normal" w:cs="Source Han Sans CN Normal" w:hint="eastAsia"/>
          <w:color w:val="000000"/>
          <w:sz w:val="22"/>
          <w:lang w:eastAsia="zh-CN"/>
        </w:rPr>
        <w:t>天穗日命的后人。</w:t>
      </w:r>
    </w:p>
    <w:p w:rsidR="00EC3EB3" w:rsidRDefault="00EC3EB3" w:rsidP="002168CD">
      <w:pPr>
        <w:widowControl/>
        <w:adjustRightInd w:val="0"/>
        <w:snapToGrid w:val="0"/>
        <w:spacing w:line="240" w:lineRule="atLeast"/>
        <w:ind w:firstLineChars="200" w:firstLine="440"/>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hint="eastAsia"/>
          <w:color w:val="000000"/>
          <w:sz w:val="22"/>
          <w:lang w:eastAsia="zh-CN"/>
        </w:rPr>
        <w:t>伊奈西波岐神社与出云大社的关联，在摄社的众多构造细节上反映得淋漓尽致：位于入口的石狮姿态，乃是出云大社相关神社所特有；其本殿也与出云大社无异，选取未经抛光的木材进行修葺，施以高床式构造（在直立于地面的数根柱子上高高建起的建筑构造），用木制横板栅围在一起；出云大社每</w:t>
      </w:r>
      <w:r>
        <w:rPr>
          <w:rFonts w:ascii="Source Han Sans CN Normal" w:eastAsia="Source Han Sans CN Normal" w:hAnsi="Source Han Sans CN Normal" w:cs="Source Han Sans CN Normal"/>
          <w:color w:val="000000"/>
          <w:sz w:val="22"/>
          <w:lang w:eastAsia="zh-CN"/>
        </w:rPr>
        <w:t>20</w:t>
      </w:r>
      <w:r>
        <w:rPr>
          <w:rFonts w:ascii="Source Han Sans CN Normal" w:eastAsia="Source Han Sans CN Normal" w:hAnsi="Source Han Sans CN Normal" w:cs="Source Han Sans CN Normal" w:hint="eastAsia"/>
          <w:color w:val="000000"/>
          <w:sz w:val="22"/>
          <w:lang w:eastAsia="zh-CN"/>
        </w:rPr>
        <w:t>年便会进行一次定期改筑，其间伊奈西波岐神社也会随之翻修；</w:t>
      </w:r>
      <w:r>
        <w:rPr>
          <w:rFonts w:ascii="Source Han Sans CN Normal" w:eastAsia="Source Han Sans CN Normal" w:hAnsi="Source Han Sans CN Normal" w:cs="Source Han Sans CN Normal"/>
          <w:color w:val="000000"/>
          <w:sz w:val="22"/>
          <w:lang w:eastAsia="zh-CN"/>
        </w:rPr>
        <w:t>1744</w:t>
      </w:r>
      <w:r>
        <w:rPr>
          <w:rFonts w:ascii="Source Han Sans CN Normal" w:eastAsia="Source Han Sans CN Normal" w:hAnsi="Source Han Sans CN Normal" w:cs="Source Han Sans CN Normal" w:hint="eastAsia"/>
          <w:color w:val="000000"/>
          <w:sz w:val="22"/>
          <w:lang w:eastAsia="zh-CN"/>
        </w:rPr>
        <w:t>年，伊奈西波岐神社使用了出云大社改筑时的剩余材料进行重建，更加强了两社间的羁绊。</w:t>
      </w:r>
    </w:p>
    <w:p w:rsidR="00EC3EB3" w:rsidRPr="00D22F2D" w:rsidRDefault="00EC3EB3" w:rsidP="002168CD">
      <w:pPr>
        <w:widowControl/>
        <w:adjustRightInd w:val="0"/>
        <w:snapToGrid w:val="0"/>
        <w:spacing w:line="240" w:lineRule="atLeast"/>
        <w:ind w:firstLineChars="200" w:firstLine="440"/>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hint="eastAsia"/>
          <w:color w:val="000000"/>
          <w:sz w:val="22"/>
          <w:lang w:eastAsia="zh-CN"/>
        </w:rPr>
        <w:t>稻背胫命作为“天花治愈之神”而为人熟知。相传，只需随身携带伊奈西波岐神社的小石子，疾病便可霍然而愈。据记载，桃园天皇（</w:t>
      </w:r>
      <w:r>
        <w:rPr>
          <w:rFonts w:ascii="Source Han Sans CN Normal" w:eastAsia="Source Han Sans CN Normal" w:hAnsi="Source Han Sans CN Normal" w:cs="Source Han Sans CN Normal"/>
          <w:color w:val="000000"/>
          <w:sz w:val="22"/>
          <w:lang w:eastAsia="zh-CN"/>
        </w:rPr>
        <w:t>1741-1762</w:t>
      </w:r>
      <w:r>
        <w:rPr>
          <w:rFonts w:ascii="Source Han Sans CN Normal" w:eastAsia="Source Han Sans CN Normal" w:hAnsi="Source Han Sans CN Normal" w:cs="Source Han Sans CN Normal" w:hint="eastAsia"/>
          <w:color w:val="000000"/>
          <w:sz w:val="22"/>
          <w:lang w:eastAsia="zh-CN"/>
        </w:rPr>
        <w:t>）为表达对两位皇子天花痊愈的感激之情，曾向神社捐赠两盏皇室的菊御纹提灯。每年</w:t>
      </w:r>
      <w:r>
        <w:rPr>
          <w:rFonts w:ascii="Source Han Sans CN Normal" w:eastAsia="Source Han Sans CN Normal" w:hAnsi="Source Han Sans CN Normal" w:cs="Source Han Sans CN Normal"/>
          <w:color w:val="000000"/>
          <w:sz w:val="22"/>
          <w:lang w:eastAsia="zh-CN"/>
        </w:rPr>
        <w:t>10</w:t>
      </w:r>
      <w:r>
        <w:rPr>
          <w:rFonts w:ascii="Source Han Sans CN Normal" w:eastAsia="Source Han Sans CN Normal" w:hAnsi="Source Han Sans CN Normal" w:cs="Source Han Sans CN Normal" w:hint="eastAsia"/>
          <w:color w:val="000000"/>
          <w:sz w:val="22"/>
          <w:lang w:eastAsia="zh-CN"/>
        </w:rPr>
        <w:t>月</w:t>
      </w:r>
      <w:r>
        <w:rPr>
          <w:rFonts w:ascii="Source Han Sans CN Normal" w:eastAsia="Source Han Sans CN Normal" w:hAnsi="Source Han Sans CN Normal" w:cs="Source Han Sans CN Normal"/>
          <w:color w:val="000000"/>
          <w:sz w:val="22"/>
          <w:lang w:eastAsia="zh-CN"/>
        </w:rPr>
        <w:t>8</w:t>
      </w:r>
      <w:r>
        <w:rPr>
          <w:rFonts w:ascii="Source Han Sans CN Normal" w:eastAsia="Source Han Sans CN Normal" w:hAnsi="Source Han Sans CN Normal" w:cs="Source Han Sans CN Normal" w:hint="eastAsia"/>
          <w:color w:val="000000"/>
          <w:sz w:val="22"/>
          <w:lang w:eastAsia="zh-CN"/>
        </w:rPr>
        <w:t>日，伊奈西波岐神社还会举办祭典。</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3EB3"/>
    <w:rsid w:val="00444234"/>
    <w:rsid w:val="00C42597"/>
    <w:rsid w:val="00EC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D26D08-22CD-4AA4-8D5D-BD64BA69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2023-09-12T03:29:00Z</dcterms:created>
  <dcterms:modified xsi:type="dcterms:W3CDTF">2023-09-12T03:29:00Z</dcterms:modified>
</cp:coreProperties>
</file>