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660" w:rsidRDefault="00BB0660" w:rsidP="007E1CD9">
      <w:pPr>
        <w:widowControl/>
        <w:tabs>
          <w:tab w:val="left" w:pos="1227"/>
        </w:tabs>
        <w:adjustRightInd w:val="0"/>
        <w:snapToGrid w:val="0"/>
        <w:rPr>
          <w:rFonts w:ascii="Source Han Sans CN Normal" w:eastAsia="Source Han Sans CN Normal" w:hAnsi="Source Han Sans CN Normal" w:cs="Arial"/>
          <w:b/>
          <w:kern w:val="0"/>
          <w:sz w:val="22"/>
          <w:lang w:val="en-AU"/>
        </w:rPr>
      </w:pPr>
      <w:r>
        <w:t>鹭浦的环境</w:t>
      </w:r>
    </w:p>
    <w:p w:rsidR="00BB0660" w:rsidRPr="00B91A88" w:rsidRDefault="00BB0660" w:rsidP="00B91A88">
      <w:pPr>
        <w:widowControl/>
        <w:adjustRightInd w:val="0"/>
        <w:snapToGrid w:val="0"/>
        <w:spacing w:line="240" w:lineRule="atLeast"/>
        <w:jc w:val="left"/>
        <w:rPr>
          <w:rFonts w:ascii="Calibri Light" w:eastAsia="Calibri Light" w:hAnsi="Calibri Light" w:cs="Calibri Light"/>
          <w:color w:val="000000" w:themeColor="text1"/>
          <w:sz w:val="22"/>
          <w:lang w:eastAsia="zh-CN"/>
        </w:rPr>
      </w:pPr>
      <w:r/>
    </w:p>
    <w:p w:rsidR="00BB0660" w:rsidRDefault="00BB0660" w:rsidP="002168CD">
      <w:pPr>
        <w:widowControl/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Source Han Sans CN Normal"/>
          <w:color w:val="000000" w:themeColor="text1"/>
          <w:sz w:val="22"/>
          <w:lang w:eastAsia="zh-CN"/>
        </w:rPr>
      </w:pPr>
      <w:r>
        <w:rPr>
          <w:rFonts w:ascii="Source Han Sans CN Normal" w:eastAsia="Source Han Sans CN Normal" w:hAnsi="Source Han Sans CN Normal" w:cs="Source Han Sans CN Normal" w:hint="eastAsia"/>
          <w:color w:val="000000" w:themeColor="text1"/>
          <w:sz w:val="22"/>
          <w:lang w:eastAsia="zh-CN"/>
        </w:rPr>
        <w:t>历经数世纪，鹭浦周遭的风景几乎不曾有变。树木繁茂的丘陵从三个方位围绕城镇，与外界相阻隔。长达2.5公里的鹭浦游步道周边，栖息着野生的梅花鹿与野猪。沿着步道而行，可观赏到茂盛的杨梅、日本栗、日本油桐和山茶。一路抵达西侧岬角之巅，便能全方位地眺望辽阔的大海和海岸线、陡峭险崖、海蚀洞，以及由火山岩错综构成的诸岛风光。</w:t>
      </w:r>
    </w:p>
    <w:p w:rsidR="00BB0660" w:rsidRDefault="00BB0660" w:rsidP="002168CD">
      <w:pPr>
        <w:widowControl/>
        <w:adjustRightInd w:val="0"/>
        <w:snapToGrid w:val="0"/>
        <w:spacing w:line="240" w:lineRule="atLeast"/>
        <w:ind w:firstLineChars="200" w:firstLine="440"/>
        <w:rPr>
          <w:rFonts w:ascii="Source Han Sans CN Normal" w:eastAsia="Source Han Sans CN Normal" w:hAnsi="Source Han Sans CN Normal" w:cs="Source Han Sans CN Normal"/>
          <w:color w:val="000000" w:themeColor="text1"/>
          <w:sz w:val="22"/>
          <w:lang w:eastAsia="zh-CN"/>
        </w:rPr>
      </w:pPr>
      <w:r>
        <w:rPr>
          <w:rFonts w:ascii="Source Han Sans CN Normal" w:eastAsia="Source Han Sans CN Normal" w:hAnsi="Source Han Sans CN Normal" w:cs="Source Han Sans CN Normal" w:hint="eastAsia"/>
          <w:color w:val="000000" w:themeColor="text1"/>
          <w:sz w:val="22"/>
          <w:lang w:eastAsia="zh-CN"/>
        </w:rPr>
        <w:t>11月至次年7月间，在鹭浦港一带的突堤和堤坝上，不难发现黑尾鸥的身影。其鸣叫非常别致，因近似猫叫声而被称为“海猫”。另一种以独特叫声而闻名的生物——河鹿蛙则栖息于汇入港湾的八千代川中。据说，夏夜清晰可闻的河鹿蛙蛙鸣，与秋季求偶中的雄鹿鸣啼极为相似。</w:t>
      </w:r>
    </w:p>
    <w:p w:rsidR="00BB0660" w:rsidRPr="00D22F2D" w:rsidRDefault="00BB0660" w:rsidP="002168CD">
      <w:pPr>
        <w:widowControl/>
        <w:adjustRightInd w:val="0"/>
        <w:snapToGrid w:val="0"/>
        <w:spacing w:line="240" w:lineRule="atLeast"/>
        <w:ind w:firstLineChars="150" w:firstLine="330"/>
        <w:rPr>
          <w:rFonts w:ascii="Source Han Sans CN Normal" w:eastAsia="Source Han Sans CN Normal" w:hAnsi="Source Han Sans CN Normal" w:cs="Source Han Sans CN Normal"/>
          <w:color w:val="000000" w:themeColor="text1"/>
          <w:sz w:val="22"/>
          <w:lang w:eastAsia="zh-CN"/>
        </w:rPr>
      </w:pPr>
      <w:r>
        <w:rPr>
          <w:rFonts w:ascii="Source Han Sans CN Normal" w:eastAsia="Source Han Sans CN Normal" w:hAnsi="Source Han Sans CN Normal" w:cs="Source Han Sans CN Normal" w:hint="eastAsia"/>
          <w:color w:val="000000" w:themeColor="text1"/>
          <w:sz w:val="22"/>
          <w:lang w:eastAsia="zh-CN"/>
        </w:rPr>
        <w:t>这片地域的壮美风景最适合从海上观赏。若您选择当地旅行社制定的导游方案（航海周游），便可尽情探索海港北部的海蚀洞以及嶙峋断崖。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charset w:val="80"/>
    <w:family w:val="modern"/>
    <w:pitch w:val="variable"/>
    <w:sig w:usb0="20000207" w:usb1="2ADF3C10" w:usb2="00000016" w:usb3="00000000" w:csb0="000601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660"/>
    <w:rsid w:val="00444234"/>
    <w:rsid w:val="00BB0660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93CEB1-9BD6-4329-8A9E-F10F5705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2023-09-12T03:30:00Z</dcterms:created>
  <dcterms:modified xsi:type="dcterms:W3CDTF">2023-09-12T03:30:00Z</dcterms:modified>
</cp:coreProperties>
</file>