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921" w:rsidRDefault="002A4921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鹭浦的自然风景</w:t>
      </w:r>
    </w:p>
    <w:p w:rsidR="002A4921" w:rsidRPr="00D52BC5" w:rsidRDefault="002A4921" w:rsidP="00D52BC5">
      <w:pPr>
        <w:widowControl/>
        <w:adjustRightInd w:val="0"/>
        <w:snapToGrid w:val="0"/>
        <w:spacing w:line="240" w:lineRule="atLeast"/>
        <w:jc w:val="left"/>
        <w:rPr>
          <w:rFonts w:ascii="Calibri Light" w:eastAsia="Calibri Light" w:hAnsi="Calibri Light" w:cs="Calibri Light"/>
          <w:color w:val="000000" w:themeColor="text1"/>
          <w:sz w:val="22"/>
          <w:lang w:eastAsia="zh-CN"/>
        </w:rPr>
      </w:pPr>
      <w:r/>
    </w:p>
    <w:p w:rsidR="002A4921" w:rsidRPr="00580337" w:rsidRDefault="002A4921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CN"/>
        </w:rPr>
      </w:pP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数世纪以来，鹭浦周边的这片地域几乎不曾有变。被森林覆盖的丘陵从三个方位环绕</w:t>
      </w:r>
      <w:r w:rsidRPr="00053A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城镇。始于西侧海岸的鹭浦游步道，全长</w:t>
      </w:r>
      <w:r w:rsidRPr="00053A3D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CN"/>
        </w:rPr>
        <w:t>2.5</w:t>
      </w:r>
      <w:r w:rsidRPr="00053A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公里，周边栖息着野生的梅花鹿与野猪。一路上，杨梅、日本栗、日本油桐和山茶皆可映入眼帘。健行者可通过步道岔路，前往远离人烟的海水浴场所在的岬角。攀上岬角西侧的顶峰，就此抵达游步道的终点。在这里不仅可将辽远无际的海景尽收眼底，还可远眺海岸线上的峭崖、海蚀洞以及由火山岩错综构成的诸岛。</w:t>
      </w:r>
      <w:r w:rsidRPr="0058033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让人过目不忘的如此美景，被指定为大山隐岐国立公园的一部分。</w:t>
      </w:r>
    </w:p>
    <w:p w:rsidR="002A4921" w:rsidRPr="003C225A" w:rsidRDefault="002A4921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CN"/>
        </w:rPr>
      </w:pPr>
      <w:r w:rsidRPr="0058033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每遇繁殖期，黑尾鸥便会飞来岛根半岛，其身姿在鹭浦港一带的突堤和堤坝上随处可见。它们的鸣叫极富特色，因近似猫叫声而被称为“海猫”。</w:t>
      </w:r>
    </w:p>
    <w:p w:rsidR="002A4921" w:rsidRPr="00053A3D" w:rsidRDefault="002A4921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CN"/>
        </w:rPr>
      </w:pPr>
      <w:r w:rsidRPr="003038D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另一种有着独特叫声的生物——河鹿蛙，栖息于汇入港湾的八千代川。夏夜蛙声一片，其音色被认为与秋季求偶时的</w:t>
      </w:r>
      <w:bookmarkStart w:id="0" w:name="_Hlk59990578"/>
      <w:r w:rsidRPr="003038D9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雄鹿鸣</w:t>
      </w:r>
      <w:bookmarkEnd w:id="0"/>
      <w:r w:rsidRPr="00053A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叫声极为相似。</w:t>
      </w:r>
    </w:p>
    <w:p w:rsidR="002A4921" w:rsidRPr="003038D9" w:rsidRDefault="002A4921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580337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这片地域的动人景观，大多可从海上一览无余</w:t>
      </w:r>
      <w:r w:rsidRPr="0058033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。</w:t>
      </w:r>
      <w:r w:rsidRPr="00580337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若您选择当地旅行社制定的导游方案（航海周游），</w:t>
      </w:r>
      <w:r w:rsidRPr="003C225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便可尽情探索海港北部的海蚀洞以及嶙峋断崖。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921"/>
    <w:rsid w:val="002A492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910F6-A872-4B94-9595-542C29DD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