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64F03" w:rsidRPr="00B67F99" w:rsidRDefault="00E64F03" w:rsidP="00EE1D60">
      <w:pPr>
        <w:spacing w:line="0" w:lineRule="atLeast"/>
        <w:rPr>
          <w:rFonts w:ascii="Source Han Sans CN Normal" w:eastAsia="Source Han Sans CN Normal" w:hAnsi="Source Han Sans CN Normal"/>
          <w:b/>
          <w:bCs/>
          <w:sz w:val="22"/>
          <w:lang w:eastAsia="zh-CN"/>
        </w:rPr>
      </w:pPr>
      <w:r>
        <w:t>阿苏地质之旅：推荐路线</w:t>
      </w:r>
    </w:p>
    <w:p/>
    <w:p w:rsidR="00E64F03" w:rsidRPr="00B67F99" w:rsidRDefault="00E64F03" w:rsidP="00EE1D60">
      <w:pPr>
        <w:spacing w:line="0" w:lineRule="atLeast"/>
        <w:ind w:firstLineChars="200" w:firstLine="440"/>
        <w:rPr>
          <w:rFonts w:ascii="Source Han Sans CN Normal" w:eastAsia="Source Han Sans CN Normal" w:hAnsi="Source Han Sans CN Normal"/>
          <w:sz w:val="22"/>
          <w:lang w:eastAsia="zh-CN"/>
        </w:rPr>
      </w:pPr>
      <w:r w:rsidRPr="00B67F99">
        <w:rPr>
          <w:rFonts w:ascii="Source Han Sans CN Normal" w:eastAsia="Source Han Sans CN Normal" w:hAnsi="Source Han Sans CN Normal"/>
          <w:sz w:val="22"/>
          <w:lang w:eastAsia="zh-CN"/>
        </w:rPr>
        <w:t>米冢是阿</w:t>
      </w:r>
      <w:r w:rsidRPr="00B67F99">
        <w:rPr>
          <w:rFonts w:ascii="Source Han Sans CN Normal" w:eastAsia="Source Han Sans CN Normal" w:hAnsi="Source Han Sans CN Normal" w:hint="eastAsia"/>
          <w:sz w:val="22"/>
          <w:lang w:eastAsia="zh-CN"/>
        </w:rPr>
        <w:t>苏地区最年轻的火山之一，形成于约</w:t>
      </w:r>
      <w:r w:rsidRPr="00B67F99">
        <w:rPr>
          <w:rFonts w:ascii="Source Han Sans CN Normal" w:eastAsia="Source Han Sans CN Normal" w:hAnsi="Source Han Sans CN Normal"/>
          <w:sz w:val="22"/>
          <w:lang w:eastAsia="zh-CN"/>
        </w:rPr>
        <w:t>3千年前</w:t>
      </w:r>
      <w:r w:rsidRPr="00B67F99">
        <w:rPr>
          <w:rFonts w:ascii="Source Han Sans CN Normal" w:eastAsia="Source Han Sans CN Normal" w:hAnsi="Source Han Sans CN Normal" w:hint="eastAsia"/>
          <w:sz w:val="22"/>
          <w:lang w:eastAsia="zh-CN"/>
        </w:rPr>
        <w:t>。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它</w:t>
      </w:r>
      <w:r w:rsidRPr="00B67F99">
        <w:rPr>
          <w:rFonts w:ascii="Source Han Sans CN Normal" w:eastAsia="Source Han Sans CN Normal" w:hAnsi="Source Han Sans CN Normal" w:hint="eastAsia"/>
          <w:sz w:val="22"/>
          <w:lang w:eastAsia="zh-CN"/>
        </w:rPr>
        <w:t>规模虽小，却因几乎完全左右对称的圆锥状而极易辨识。在参观行程中，导游还会向游客介绍由火山生成的岩石。</w:t>
      </w:r>
    </w:p>
    <w:p w:rsidR="00E64F03" w:rsidRPr="00B67F99" w:rsidRDefault="00E64F03" w:rsidP="00EE1D60">
      <w:pPr>
        <w:spacing w:line="0" w:lineRule="atLeast"/>
        <w:ind w:firstLineChars="200" w:firstLine="440"/>
        <w:rPr>
          <w:rFonts w:ascii="Source Han Sans CN Normal" w:eastAsia="Source Han Sans CN Normal" w:hAnsi="Source Han Sans CN Normal"/>
          <w:sz w:val="22"/>
          <w:lang w:eastAsia="zh-CN"/>
        </w:rPr>
      </w:pPr>
    </w:p>
    <w:p w:rsidR="00E64F03" w:rsidRPr="00B67F99" w:rsidRDefault="00E64F03" w:rsidP="00EE1D60">
      <w:pPr>
        <w:spacing w:line="0" w:lineRule="atLeast"/>
        <w:rPr>
          <w:rFonts w:ascii="Source Han Sans CN Normal" w:eastAsia="Source Han Sans CN Normal" w:hAnsi="Source Han Sans CN Normal"/>
          <w:b/>
          <w:bCs/>
          <w:sz w:val="22"/>
          <w:lang w:eastAsia="zh-CN"/>
        </w:rPr>
      </w:pPr>
      <w:r w:rsidRPr="00B67F99">
        <w:rPr>
          <w:rFonts w:ascii="Source Han Sans CN Normal" w:eastAsia="Source Han Sans CN Normal" w:hAnsi="Source Han Sans CN Normal"/>
          <w:b/>
          <w:bCs/>
          <w:sz w:val="22"/>
          <w:lang w:eastAsia="zh-CN"/>
        </w:rPr>
        <w:t>2.草千里</w:t>
      </w:r>
    </w:p>
    <w:p w:rsidR="00E64F03" w:rsidRPr="003E3DF8" w:rsidRDefault="00E64F03" w:rsidP="00EE1D60">
      <w:pPr>
        <w:spacing w:line="0" w:lineRule="atLeast"/>
        <w:ind w:firstLineChars="200" w:firstLine="440"/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</w:pPr>
      <w:r w:rsidRPr="00B67F99">
        <w:rPr>
          <w:rFonts w:ascii="Source Han Sans CN Normal" w:eastAsia="Source Han Sans CN Normal" w:hAnsi="Source Han Sans CN Normal" w:hint="eastAsia"/>
          <w:sz w:val="22"/>
          <w:lang w:eastAsia="zh-CN"/>
        </w:rPr>
        <w:t>这片辽阔的草原位于乌帽子岳侧面的火山口附近。</w:t>
      </w:r>
      <w:r w:rsidRPr="00B67F99">
        <w:rPr>
          <w:rFonts w:ascii="Source Han Sans CN Normal" w:eastAsia="Source Han Sans CN Normal" w:hAnsi="Source Han Sans CN Normal"/>
          <w:sz w:val="22"/>
          <w:lang w:eastAsia="zh-CN"/>
        </w:rPr>
        <w:t>草千里形成于</w:t>
      </w:r>
      <w:r w:rsidRPr="00B67F99">
        <w:rPr>
          <w:rFonts w:ascii="Source Han Sans CN Normal" w:eastAsia="Source Han Sans CN Normal" w:hAnsi="Source Han Sans CN Normal" w:hint="eastAsia"/>
          <w:sz w:val="22"/>
          <w:lang w:eastAsia="zh-CN"/>
        </w:rPr>
        <w:t>约</w:t>
      </w:r>
      <w:r w:rsidRPr="00B67F99">
        <w:rPr>
          <w:rFonts w:ascii="Source Han Sans CN Normal" w:eastAsia="Source Han Sans CN Normal" w:hAnsi="Source Han Sans CN Normal"/>
          <w:sz w:val="22"/>
          <w:lang w:eastAsia="zh-CN"/>
        </w:rPr>
        <w:t>3万年前，是阿</w:t>
      </w:r>
      <w:r w:rsidRPr="00B67F99">
        <w:rPr>
          <w:rFonts w:ascii="Source Han Sans CN Normal" w:eastAsia="Source Han Sans CN Normal" w:hAnsi="Source Han Sans CN Normal" w:hint="eastAsia"/>
          <w:sz w:val="22"/>
          <w:lang w:eastAsia="zh-CN"/>
        </w:rPr>
        <w:t>苏地区丰绿草原的代名词，也</w:t>
      </w:r>
      <w:r w:rsidRPr="003E3DF8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是当地数世代以来放牧牛马的场所。</w:t>
      </w:r>
    </w:p>
    <w:p w:rsidR="00E64F03" w:rsidRPr="003E3DF8" w:rsidRDefault="00E64F03" w:rsidP="00EE1D60">
      <w:pPr>
        <w:spacing w:line="0" w:lineRule="atLeast"/>
        <w:ind w:firstLineChars="200" w:firstLine="440"/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</w:pPr>
    </w:p>
    <w:p w:rsidR="00E64F03" w:rsidRPr="003E3DF8" w:rsidRDefault="00E64F03" w:rsidP="00EE1D60">
      <w:pPr>
        <w:spacing w:line="0" w:lineRule="atLeast"/>
        <w:rPr>
          <w:rFonts w:ascii="Source Han Sans CN Normal" w:eastAsia="Source Han Sans CN Normal" w:hAnsi="Source Han Sans CN Normal"/>
          <w:b/>
          <w:bCs/>
          <w:color w:val="000000" w:themeColor="text1"/>
          <w:sz w:val="22"/>
          <w:lang w:eastAsia="zh-CN"/>
        </w:rPr>
      </w:pPr>
      <w:r w:rsidRPr="003E3DF8">
        <w:rPr>
          <w:rFonts w:ascii="Source Han Sans CN Normal" w:eastAsia="Source Han Sans CN Normal" w:hAnsi="Source Han Sans CN Normal"/>
          <w:b/>
          <w:bCs/>
          <w:color w:val="000000" w:themeColor="text1"/>
          <w:sz w:val="22"/>
          <w:lang w:eastAsia="zh-CN"/>
        </w:rPr>
        <w:t>3.中岳火山口</w:t>
      </w:r>
    </w:p>
    <w:p w:rsidR="00E64F03" w:rsidRPr="003E3DF8" w:rsidRDefault="00E64F03" w:rsidP="00EE1D60">
      <w:pPr>
        <w:spacing w:line="0" w:lineRule="atLeast"/>
        <w:ind w:firstLineChars="200" w:firstLine="440"/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</w:pPr>
      <w:r w:rsidRPr="003E3DF8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中岳的火山活动至今仍在持续</w:t>
      </w:r>
      <w:r w:rsidRPr="003E3DF8">
        <w:rPr>
          <w:rFonts w:ascii="Source Han Sans CN Normal" w:eastAsia="Source Han Sans CN Normal" w:hAnsi="Source Han Sans CN Normal" w:cs="思源黑体" w:hint="eastAsia"/>
          <w:color w:val="000000" w:themeColor="text1"/>
          <w:sz w:val="22"/>
          <w:lang w:eastAsia="zh-CN"/>
        </w:rPr>
        <w:t>，并可窥见喷气与火山气体</w:t>
      </w:r>
      <w:r w:rsidRPr="003E3DF8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。中岳为人们近距离观测活火山提供了千载难逢的机会。</w:t>
      </w:r>
    </w:p>
    <w:p w:rsidR="00E64F03" w:rsidRPr="003E3DF8" w:rsidRDefault="00E64F03" w:rsidP="00EE1D60">
      <w:pPr>
        <w:spacing w:line="0" w:lineRule="atLeast"/>
        <w:ind w:firstLineChars="200" w:firstLine="440"/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</w:pPr>
    </w:p>
    <w:p w:rsidR="00E64F03" w:rsidRPr="003E3DF8" w:rsidRDefault="00E64F03" w:rsidP="00EE1D60">
      <w:pPr>
        <w:spacing w:line="0" w:lineRule="atLeast"/>
        <w:rPr>
          <w:rFonts w:ascii="Source Han Sans CN Normal" w:eastAsia="Source Han Sans CN Normal" w:hAnsi="Source Han Sans CN Normal"/>
          <w:b/>
          <w:bCs/>
          <w:color w:val="000000" w:themeColor="text1"/>
          <w:sz w:val="22"/>
          <w:lang w:eastAsia="zh-CN"/>
        </w:rPr>
      </w:pPr>
      <w:r w:rsidRPr="003E3DF8">
        <w:rPr>
          <w:rFonts w:ascii="Source Han Sans CN Normal" w:eastAsia="Source Han Sans CN Normal" w:hAnsi="Source Han Sans CN Normal"/>
          <w:b/>
          <w:bCs/>
          <w:color w:val="000000" w:themeColor="text1"/>
          <w:sz w:val="22"/>
          <w:lang w:eastAsia="zh-CN"/>
        </w:rPr>
        <w:t>4.砂千里之</w:t>
      </w:r>
      <w:r w:rsidRPr="003E3DF8">
        <w:rPr>
          <w:rFonts w:ascii="Source Han Sans CN Normal" w:eastAsia="Source Han Sans CN Normal" w:hAnsi="Source Han Sans CN Normal" w:hint="eastAsia"/>
          <w:b/>
          <w:bCs/>
          <w:color w:val="000000" w:themeColor="text1"/>
          <w:sz w:val="22"/>
          <w:lang w:eastAsia="zh-CN"/>
        </w:rPr>
        <w:t>滨</w:t>
      </w:r>
    </w:p>
    <w:p w:rsidR="00E64F03" w:rsidRPr="003E3DF8" w:rsidRDefault="00E64F03" w:rsidP="00EE1D60">
      <w:pPr>
        <w:spacing w:line="0" w:lineRule="atLeast"/>
        <w:ind w:firstLineChars="200" w:firstLine="440"/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</w:pPr>
      <w:r w:rsidRPr="003E3DF8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数千年前形成的破火山口盆地——砂千里，被黑砂及火山渣等覆盖，四处生长着虎杖等能抵抗恶劣环境的植物。这里沙漠般的景象与草千里的茫茫草原截然不同，充分显示出整座地质公园所拥有的多样性地质景观。</w:t>
      </w:r>
    </w:p>
    <w:p w:rsidR="00E64F03" w:rsidRPr="003E3DF8" w:rsidRDefault="00E64F03" w:rsidP="00EE1D60">
      <w:pPr>
        <w:spacing w:line="0" w:lineRule="atLeast"/>
        <w:ind w:firstLineChars="200" w:firstLine="440"/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</w:pPr>
    </w:p>
    <w:p w:rsidR="00E64F03" w:rsidRPr="003E3DF8" w:rsidRDefault="00E64F03" w:rsidP="00EE1D60">
      <w:pPr>
        <w:spacing w:line="0" w:lineRule="atLeast"/>
        <w:rPr>
          <w:rFonts w:ascii="Source Han Sans CN Normal" w:eastAsia="Source Han Sans CN Normal" w:hAnsi="Source Han Sans CN Normal"/>
          <w:b/>
          <w:bCs/>
          <w:color w:val="000000" w:themeColor="text1"/>
          <w:sz w:val="22"/>
          <w:lang w:eastAsia="zh-CN"/>
        </w:rPr>
      </w:pPr>
      <w:r w:rsidRPr="003E3DF8">
        <w:rPr>
          <w:rFonts w:ascii="Source Han Sans CN Normal" w:eastAsia="Source Han Sans CN Normal" w:hAnsi="Source Han Sans CN Normal"/>
          <w:b/>
          <w:bCs/>
          <w:color w:val="000000" w:themeColor="text1"/>
          <w:sz w:val="22"/>
          <w:lang w:eastAsia="zh-CN"/>
        </w:rPr>
        <w:t>5.内牧温泉</w:t>
      </w:r>
    </w:p>
    <w:p w:rsidR="00E64F03" w:rsidRPr="003E3DF8" w:rsidRDefault="00E64F03" w:rsidP="00EE1D60">
      <w:pPr>
        <w:spacing w:line="0" w:lineRule="atLeast"/>
        <w:ind w:firstLineChars="200" w:firstLine="440"/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</w:pPr>
      <w:r w:rsidRPr="003E3DF8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在阿苏地区结束一天的漫步之旅后，不妨在拥有各式旅馆或公共浴池的内牧温泉驻足，沐浴在由破火山口深处加热的清透热水中，抚慰身心的疲惫。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charset w:val="80"/>
    <w:family w:val="modern"/>
    <w:pitch w:val="variable"/>
    <w:sig w:usb0="20000207" w:usb1="2ADF3C10" w:usb2="00000016" w:usb3="00000000" w:csb0="00060107" w:csb1="00000000"/>
  </w:font>
  <w:font w:name="思源黑体">
    <w:altName w:val="游ゴシック"/>
    <w:charset w:val="80"/>
    <w:family w:val="swiss"/>
    <w:pitch w:val="variable"/>
    <w:sig w:usb0="00000000" w:usb1="2ADF3C10" w:usb2="00000016" w:usb3="00000000" w:csb0="00060107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64F03"/>
    <w:rsid w:val="00444234"/>
    <w:rsid w:val="00C42597"/>
    <w:rsid w:val="00E64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AB25A1C-5443-4204-8E23-6C2CA99B3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355</Characters>
  <Application>Microsoft Office Word</Application>
  <DocSecurity>0</DocSecurity>
  <Lines>2</Lines>
  <Paragraphs>1</Paragraphs>
  <ScaleCrop>false</ScaleCrop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2023-09-12T03:32:00Z</dcterms:created>
  <dcterms:modified xsi:type="dcterms:W3CDTF">2023-09-12T03:32:00Z</dcterms:modified>
</cp:coreProperties>
</file>