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31CF" w:rsidRPr="00B67F99" w:rsidRDefault="00BD31CF" w:rsidP="00EE1D60">
      <w:pPr>
        <w:spacing w:line="0" w:lineRule="atLeast"/>
        <w:rPr>
          <w:rFonts w:ascii="Source Han Sans CN Normal" w:eastAsia="Source Han Sans CN Normal" w:hAnsi="Source Han Sans CN Normal"/>
          <w:b/>
          <w:bCs/>
          <w:sz w:val="22"/>
          <w:lang w:eastAsia="zh-CN"/>
        </w:rPr>
      </w:pPr>
      <w:r w:rsidRPr="00B67F99">
        <w:rPr>
          <w:rFonts w:ascii="Source Han Sans CN Normal" w:eastAsia="Source Han Sans CN Normal" w:hAnsi="Source Han Sans CN Normal" w:hint="eastAsia"/>
          <w:b/>
          <w:bCs/>
          <w:sz w:val="22"/>
          <w:lang w:eastAsia="zh-CN"/>
        </w:rPr>
        <w:t>立野峡谷</w:t>
      </w:r>
    </w:p>
    <w:p/>
    <w:p w:rsidR="00BD31CF" w:rsidRPr="00B67F99" w:rsidRDefault="00BD31CF" w:rsidP="00EE1D60">
      <w:pPr>
        <w:spacing w:line="0" w:lineRule="atLeast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  <w:r w:rsidRPr="00B67F99">
        <w:rPr>
          <w:rFonts w:ascii="Source Han Sans CN Normal" w:eastAsia="Source Han Sans CN Normal" w:hAnsi="Source Han Sans CN Normal" w:hint="eastAsia"/>
          <w:sz w:val="22"/>
          <w:lang w:eastAsia="zh-CN"/>
        </w:rPr>
        <w:t>今日的阿苏破火山口被一片肥沃的草原所覆盖，然而在</w:t>
      </w:r>
      <w:r w:rsidRPr="00B67F99">
        <w:rPr>
          <w:rFonts w:ascii="Source Han Sans CN Normal" w:eastAsia="Source Han Sans CN Normal" w:hAnsi="Source Han Sans CN Normal"/>
          <w:sz w:val="22"/>
          <w:lang w:eastAsia="zh-CN"/>
        </w:rPr>
        <w:t>1万至6千年以前，它却是一片巨大的湖泊。</w:t>
      </w:r>
      <w:r w:rsidRPr="00B67F99">
        <w:rPr>
          <w:rFonts w:ascii="Source Han Sans CN Normal" w:eastAsia="Source Han Sans CN Normal" w:hAnsi="Source Han Sans CN Normal" w:hint="eastAsia"/>
          <w:sz w:val="22"/>
          <w:lang w:eastAsia="zh-CN"/>
        </w:rPr>
        <w:t>沧海桑田，物换星移，湖水从破火山壁唯一的隙缝——立野峡谷奔腾而出，形成了现今所见的开阔地带。</w:t>
      </w:r>
    </w:p>
    <w:p w:rsidR="00BD31CF" w:rsidRPr="00B67F99" w:rsidRDefault="00BD31CF" w:rsidP="00EE1D60">
      <w:pPr>
        <w:spacing w:line="0" w:lineRule="atLeast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  <w:r w:rsidRPr="00B67F99">
        <w:rPr>
          <w:rFonts w:ascii="Source Han Sans CN Normal" w:eastAsia="Source Han Sans CN Normal" w:hAnsi="Source Han Sans CN Normal" w:hint="eastAsia"/>
          <w:sz w:val="22"/>
          <w:lang w:eastAsia="zh-CN"/>
        </w:rPr>
        <w:t>相传，古时阿苏的建国之神——健磐龙命欲将破火山口壁踹毁，将水排出以便种植水稻。然而从地质学的观点来看，一般认为是由峡谷下方的地震断层而引起的排水。</w:t>
      </w:r>
    </w:p>
    <w:p w:rsidR="00BD31CF" w:rsidRPr="00B67F99" w:rsidRDefault="00BD31CF" w:rsidP="00EE1D60">
      <w:pPr>
        <w:spacing w:line="0" w:lineRule="atLeast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  <w:r w:rsidRPr="00B67F99">
        <w:rPr>
          <w:rFonts w:ascii="Source Han Sans CN Normal" w:eastAsia="Source Han Sans CN Normal" w:hAnsi="Source Han Sans CN Normal" w:hint="eastAsia"/>
          <w:sz w:val="22"/>
          <w:lang w:eastAsia="zh-CN"/>
        </w:rPr>
        <w:t>从上空俯瞰峡谷，可看到阿苏的两条主要河川——北部的黑川与南部的白川汇合后，由破火山口向熊本方向滚滚而去。秋季时分，红色、黄色、橘色的树叶将溪谷点缀得缤纷多彩。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31CF"/>
    <w:rsid w:val="00444234"/>
    <w:rsid w:val="00BD31C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8969A0-6203-4F1B-81CC-E6E57CBD0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2023-07-11T04:49:00Z</dcterms:created>
  <dcterms:modified xsi:type="dcterms:W3CDTF">2023-07-11T04:49:00Z</dcterms:modified>
</cp:coreProperties>
</file>