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D34" w:rsidRDefault="008E2D34" w:rsidP="008E2D34">
      <w:pPr>
        <w:shd w:val="clear" w:color="auto" w:fill="FFFFFF"/>
        <w:spacing w:line="300" w:lineRule="atLeast"/>
        <w:rPr>
          <w:rStyle w:val="target-translate"/>
          <w:rFonts w:ascii="Source Han Sans CN Normal" w:eastAsia="Source Han Sans CN Normal" w:hAnsi="Source Han Sans CN Normal"/>
          <w:b/>
          <w:bCs/>
          <w:color w:val="000000"/>
          <w:sz w:val="22"/>
        </w:rPr>
      </w:pPr>
      <w:r>
        <w:rPr>
          <w:rStyle w:val="target-translate"/>
          <w:rFonts w:ascii="Source Han Sans CN Normal" w:eastAsia="Source Han Sans CN Normal" w:hAnsi="Source Han Sans CN Normal" w:hint="eastAsia"/>
          <w:b/>
          <w:bCs/>
          <w:color w:val="000000"/>
          <w:sz w:val="22"/>
        </w:rPr>
        <w:t>本地美食</w:t>
      </w:r>
    </w:p>
    <w:p w:rsidR="008E2D34" w:rsidRDefault="008E2D34" w:rsidP="008E2D34">
      <w:pPr>
        <w:shd w:val="clear" w:color="auto" w:fill="FFFFFF"/>
        <w:spacing w:line="300" w:lineRule="atLeast"/>
        <w:rPr>
          <w:rStyle w:val="target-translate"/>
          <w:rFonts w:ascii="Source Han Sans CN Normal" w:eastAsia="Source Han Sans CN Normal" w:hAnsi="Source Han Sans CN Normal"/>
          <w:b/>
          <w:bCs/>
          <w:color w:val="000000"/>
          <w:sz w:val="22"/>
        </w:rPr>
      </w:pPr>
      <w:r/>
    </w:p>
    <w:p w:rsidR="008E2D34" w:rsidRPr="00994D80" w:rsidRDefault="008E2D34" w:rsidP="008E2D34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sz w:val="22"/>
        </w:rPr>
      </w:pPr>
      <w:r w:rsidRPr="00184218"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  <w:t>指宿</w:t>
      </w:r>
      <w:r w:rsidRPr="00184218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对</w:t>
      </w:r>
      <w:r w:rsidRPr="00184218"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  <w:t>日本料理的一大</w:t>
      </w:r>
      <w:r w:rsidRPr="00184218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贡</w:t>
      </w:r>
      <w:r w:rsidRPr="00184218"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  <w:t>献是流</w:t>
      </w:r>
      <w:r w:rsidRPr="00184218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水素</w:t>
      </w:r>
      <w:r w:rsidRPr="00184218"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  <w:t>面。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食客用筷子在竹槽或专用流水机里捞取冷水中流动的细面</w:t>
      </w:r>
      <w:r w:rsidRPr="00184218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。当地人使用海湾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深处</w:t>
      </w:r>
      <w:r w:rsidRPr="00184218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的清澈水源，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将素面的风味发挥</w:t>
      </w:r>
      <w:r>
        <w:rPr>
          <w:rStyle w:val="target-translate"/>
          <w:rFonts w:ascii="Source Han Sans CN Normal" w:eastAsia="Source Han Sans CN Normal" w:hAnsi="Source Han Sans CN Normal"/>
          <w:color w:val="000000"/>
          <w:sz w:val="22"/>
        </w:rPr>
        <w:t>到</w:t>
      </w:r>
      <w:r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极致。</w:t>
      </w:r>
      <w:r w:rsidRPr="00184218">
        <w:rPr>
          <w:rStyle w:val="target-translate"/>
          <w:rFonts w:ascii="Source Han Sans CN Normal" w:eastAsia="Source Han Sans CN Normal" w:hAnsi="Source Han Sans CN Normal" w:hint="eastAsia"/>
          <w:color w:val="000000"/>
          <w:sz w:val="22"/>
        </w:rPr>
        <w:t>指宿附近的唐船峡被认为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是回旋式流水素面的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</w:rPr>
        <w:t>发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源地，这里的人气餐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</w:rPr>
        <w:t>厅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使用日本名水百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</w:rPr>
        <w:t>选认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证的泉水提供流水素面，客人可尽情体验用筷子从特制容器中截取美食的乐趣。</w:t>
      </w:r>
    </w:p>
    <w:p w:rsidR="008E2D34" w:rsidRPr="00994D80" w:rsidRDefault="008E2D34" w:rsidP="008E2D34">
      <w:pPr>
        <w:shd w:val="clear" w:color="auto" w:fill="FFFFFF"/>
        <w:spacing w:line="300" w:lineRule="atLeast"/>
        <w:ind w:firstLineChars="200" w:firstLine="462"/>
        <w:rPr>
          <w:rStyle w:val="target-translate"/>
          <w:rFonts w:ascii="Source Han Sans CN Normal" w:eastAsia="Source Han Sans CN Normal" w:hAnsi="Source Han Sans CN Normal"/>
          <w:sz w:val="22"/>
        </w:rPr>
      </w:pP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指宿食材丰厚，盛产蚕豆、红薯、芒果和海产品。此外，黑猪、黑萨</w:t>
      </w:r>
      <w:r w:rsidRPr="00994D80">
        <w:rPr>
          <w:rStyle w:val="target-translate"/>
          <w:rFonts w:ascii="Source Han Sans CN Normal" w:eastAsia="Source Han Sans CN Normal" w:hAnsi="Source Han Sans CN Normal"/>
          <w:sz w:val="22"/>
        </w:rPr>
        <w:t>摩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</w:rPr>
        <w:t>鸡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和鹿儿</w:t>
      </w:r>
      <w:r w:rsidRPr="00994D80">
        <w:rPr>
          <w:rStyle w:val="target-translate"/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94D80">
        <w:rPr>
          <w:rStyle w:val="target-translate"/>
          <w:rFonts w:ascii="Source Han Sans CN Normal" w:eastAsia="Source Han Sans CN Normal" w:hAnsi="Source Han Sans CN Normal" w:hint="eastAsia"/>
          <w:sz w:val="22"/>
        </w:rPr>
        <w:t>黑牛也非常有名。如果您喜欢甜食，不妨尝尝用秋葵或佐多岬盐制成的冰淇淋。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34"/>
    <w:rsid w:val="00444234"/>
    <w:rsid w:val="008E2D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1DF54-3EF6-423F-BB28-52A7E19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rget-translate">
    <w:name w:val="target-translate"/>
    <w:basedOn w:val="a0"/>
    <w:rsid w:val="008E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