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02B" w:rsidRPr="000D7940" w:rsidRDefault="0029502B" w:rsidP="0029502B">
      <w:pPr>
        <w:adjustRightInd w:val="0"/>
        <w:snapToGrid w:val="0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横峯遗址</w:t>
      </w:r>
    </w:p>
    <w:p/>
    <w:p w:rsidR="0029502B" w:rsidRPr="000D7940" w:rsidRDefault="0029502B" w:rsidP="0029502B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sz w:val="22"/>
          <w:lang w:eastAsia="zh-CN"/>
        </w:rPr>
      </w:pP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春牧村落的历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史可追溯至</w:t>
      </w:r>
      <w:r w:rsidRPr="001205F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3500年前</w:t>
      </w:r>
      <w:r w:rsidRPr="001205F3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，</w:t>
      </w:r>
      <w:r w:rsidRPr="001205F3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是当时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西日本最大的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绳文时代村落。1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971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年，一位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10多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岁的青年在此务农时，竟无意中发掘出石器以及陶器。以这一偶然为契机，横峯遗址终于被世人所知。正式的调查从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1985年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开始，此后陆续进行，至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2002年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才告一段落</w:t>
      </w:r>
      <w:r w:rsidRPr="000D7940">
        <w:rPr>
          <w:rFonts w:ascii="Source Han Sans CN Normal" w:eastAsia="Source Han Sans CN Normal" w:hAnsi="Source Han Sans CN Normal"/>
          <w:sz w:val="22"/>
          <w:lang w:eastAsia="zh-CN"/>
        </w:rPr>
        <w:t>。2014年，志愿者</w:t>
      </w:r>
      <w:r w:rsidRPr="000D7940">
        <w:rPr>
          <w:rFonts w:ascii="Source Han Sans CN Normal" w:eastAsia="Source Han Sans CN Normal" w:hAnsi="Source Han Sans CN Normal" w:hint="eastAsia"/>
          <w:sz w:val="22"/>
          <w:lang w:eastAsia="zh-CN"/>
        </w:rPr>
        <w:t>们成立了“横峯绳文俱乐部”。从此，该俱乐部将部分发掘成果规划为常设展，并在发掘现场复原了绳文时代的建筑。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02B"/>
    <w:rsid w:val="002950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B3CBF1-C858-464C-8D23-70E1ABE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2023-07-11T03:52:00Z</dcterms:created>
  <dcterms:modified xsi:type="dcterms:W3CDTF">2023-07-11T03:52:00Z</dcterms:modified>
</cp:coreProperties>
</file>