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25F16" w:rsidRPr="000B5800" w:rsidRDefault="00725F16" w:rsidP="00725F16">
      <w:pPr>
        <w:adjustRightInd w:val="0"/>
        <w:snapToGrid w:val="0"/>
        <w:rPr>
          <w:rFonts w:ascii="Source Han Sans CN Normal" w:eastAsia="Source Han Sans CN Normal" w:hAnsi="Source Han Sans CN Normal" w:cs="Arial"/>
          <w:b/>
          <w:sz w:val="22"/>
          <w:lang w:eastAsia="zh-CN"/>
        </w:rPr>
      </w:pPr>
      <w:r w:rsidRPr="000B5800">
        <w:rPr>
          <w:rFonts w:ascii="Source Han Sans CN Normal" w:eastAsia="Source Han Sans CN Normal" w:hAnsi="Source Han Sans CN Normal" w:cs="Arial" w:hint="eastAsia"/>
          <w:b/>
          <w:sz w:val="22"/>
          <w:lang w:eastAsia="zh-CN"/>
        </w:rPr>
        <w:t>十五夜“大拔河</w:t>
      </w:r>
      <w:r w:rsidRPr="000B5800">
        <w:rPr>
          <w:rFonts w:ascii="Source Han Sans CN Normal" w:eastAsia="Source Han Sans CN Normal" w:hAnsi="Source Han Sans CN Normal" w:cs="Meiryo UI" w:hint="eastAsia"/>
          <w:b/>
          <w:sz w:val="22"/>
          <w:lang w:eastAsia="zh-CN"/>
        </w:rPr>
        <w:t>”</w:t>
      </w:r>
    </w:p>
    <w:p/>
    <w:p w:rsidR="00725F16" w:rsidRPr="000B5800" w:rsidRDefault="00725F16" w:rsidP="00725F16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Meiryo UI"/>
          <w:sz w:val="22"/>
          <w:lang w:eastAsia="zh-CN"/>
        </w:rPr>
      </w:pPr>
      <w:r w:rsidRPr="000B5800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旧</w:t>
      </w:r>
      <w:r w:rsidRPr="000B5800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历</w:t>
      </w:r>
      <w:r w:rsidRPr="000B5800">
        <w:rPr>
          <w:rFonts w:ascii="Source Han Sans CN Normal" w:eastAsia="Source Han Sans CN Normal" w:hAnsi="Source Han Sans CN Normal" w:cs="Arial"/>
          <w:sz w:val="22"/>
          <w:lang w:eastAsia="zh-CN"/>
        </w:rPr>
        <w:t>8</w:t>
      </w:r>
      <w:r w:rsidRPr="000B5800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月</w:t>
      </w:r>
      <w:r w:rsidRPr="000B5800">
        <w:rPr>
          <w:rFonts w:ascii="Source Han Sans CN Normal" w:eastAsia="Source Han Sans CN Normal" w:hAnsi="Source Han Sans CN Normal" w:cs="Arial"/>
          <w:sz w:val="22"/>
          <w:lang w:eastAsia="zh-CN"/>
        </w:rPr>
        <w:t>15</w:t>
      </w:r>
      <w:r w:rsidRPr="000B5800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日的夜晚，在日本以</w:t>
      </w:r>
      <w:r w:rsidRPr="000B5800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“</w:t>
      </w:r>
      <w:r w:rsidRPr="000B5800">
        <w:rPr>
          <w:rFonts w:ascii="Source Han Sans CN Normal" w:eastAsia="Source Han Sans CN Normal" w:hAnsi="Source Han Sans CN Normal" w:cs="Meiryo UI" w:hint="eastAsia"/>
          <w:sz w:val="22"/>
          <w:lang w:eastAsia="zh-CN"/>
        </w:rPr>
        <w:t>十五夜”之名广为人知。</w:t>
      </w:r>
      <w:r w:rsidRPr="000B5800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每逢十五夜，满月如镜，照临四方，但这个夜晚的魅力远不止如此。不少村落的秋日祭典中，</w:t>
      </w:r>
      <w:r w:rsidRPr="000B5800">
        <w:rPr>
          <w:rFonts w:ascii="Source Han Sans CN Normal" w:eastAsia="Source Han Sans CN Normal" w:hAnsi="Source Han Sans CN Normal" w:cs="Meiryo UI" w:hint="eastAsia"/>
          <w:sz w:val="22"/>
          <w:lang w:eastAsia="zh-CN"/>
        </w:rPr>
        <w:t>都会举办神道</w:t>
      </w:r>
      <w:r w:rsidRPr="000B5800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传统</w:t>
      </w:r>
      <w:r w:rsidRPr="000B5800">
        <w:rPr>
          <w:rFonts w:ascii="Source Han Sans CN Normal" w:eastAsia="Source Han Sans CN Normal" w:hAnsi="Source Han Sans CN Normal" w:cs="Meiryo UI" w:hint="eastAsia"/>
          <w:sz w:val="22"/>
          <w:lang w:eastAsia="zh-CN"/>
        </w:rPr>
        <w:t>的拔河活动。拔河所象征的意</w:t>
      </w:r>
      <w:r w:rsidRPr="000B5800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义</w:t>
      </w:r>
      <w:r w:rsidRPr="000B5800">
        <w:rPr>
          <w:rFonts w:ascii="Source Han Sans CN Normal" w:eastAsia="Source Han Sans CN Normal" w:hAnsi="Source Han Sans CN Normal" w:cs="Meiryo UI" w:hint="eastAsia"/>
          <w:sz w:val="22"/>
          <w:lang w:eastAsia="zh-CN"/>
        </w:rPr>
        <w:t>因村而异，但一般而言，“</w:t>
      </w:r>
      <w:r w:rsidRPr="000B5800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纲”（即拔河的绳索）</w:t>
      </w:r>
      <w:r w:rsidRPr="000B5800">
        <w:rPr>
          <w:rFonts w:ascii="Source Han Sans CN Normal" w:eastAsia="Source Han Sans CN Normal" w:hAnsi="Source Han Sans CN Normal" w:cs="Meiryo UI" w:hint="eastAsia"/>
          <w:sz w:val="22"/>
          <w:lang w:eastAsia="zh-CN"/>
        </w:rPr>
        <w:t>代表着</w:t>
      </w:r>
      <w:r w:rsidRPr="000B5800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龙</w:t>
      </w:r>
      <w:r w:rsidRPr="000B5800">
        <w:rPr>
          <w:rFonts w:ascii="Source Han Sans CN Normal" w:eastAsia="Source Han Sans CN Normal" w:hAnsi="Source Han Sans CN Normal" w:cs="Meiryo UI" w:hint="eastAsia"/>
          <w:sz w:val="22"/>
          <w:lang w:eastAsia="zh-CN"/>
        </w:rPr>
        <w:t>或水之精灵，拔河</w:t>
      </w:r>
      <w:r w:rsidRPr="000B5800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双方为争夺稻田或渔业丰收而一较高下</w:t>
      </w:r>
      <w:r w:rsidRPr="000B5800">
        <w:rPr>
          <w:rFonts w:ascii="Source Han Sans CN Normal" w:eastAsia="Source Han Sans CN Normal" w:hAnsi="Source Han Sans CN Normal" w:cs="Meiryo UI" w:hint="eastAsia"/>
          <w:sz w:val="22"/>
          <w:lang w:eastAsia="zh-CN"/>
        </w:rPr>
        <w:t>。不过，在一凑村落</w:t>
      </w:r>
      <w:r w:rsidRPr="000B5800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上演</w:t>
      </w:r>
      <w:r w:rsidRPr="000B5800">
        <w:rPr>
          <w:rFonts w:ascii="Source Han Sans CN Normal" w:eastAsia="Source Han Sans CN Normal" w:hAnsi="Source Han Sans CN Normal" w:cs="Meiryo UI" w:hint="eastAsia"/>
          <w:sz w:val="22"/>
          <w:lang w:eastAsia="zh-CN"/>
        </w:rPr>
        <w:t>的</w:t>
      </w:r>
      <w:r w:rsidRPr="000B5800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这场</w:t>
      </w:r>
      <w:r w:rsidRPr="000B5800">
        <w:rPr>
          <w:rFonts w:ascii="Source Han Sans CN Normal" w:eastAsia="Source Han Sans CN Normal" w:hAnsi="Source Han Sans CN Normal" w:cs="Meiryo UI" w:hint="eastAsia"/>
          <w:sz w:val="22"/>
          <w:lang w:eastAsia="zh-CN"/>
        </w:rPr>
        <w:t>“</w:t>
      </w:r>
      <w:r w:rsidRPr="000B5800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竞技</w:t>
      </w:r>
      <w:r w:rsidRPr="000B5800">
        <w:rPr>
          <w:rFonts w:ascii="Source Han Sans CN Normal" w:eastAsia="Source Han Sans CN Normal" w:hAnsi="Source Han Sans CN Normal" w:cs="Meiryo UI" w:hint="eastAsia"/>
          <w:sz w:val="22"/>
          <w:lang w:eastAsia="zh-CN"/>
        </w:rPr>
        <w:t>”，势必将以平局告终。这项习俗被认为是村落万众一心的象征，以祈求居民们健康一如既往，生活繁荣富饶。</w:t>
      </w:r>
    </w:p>
    <w:p w:rsidR="00725F16" w:rsidRDefault="00725F16" w:rsidP="00725F16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Meiryo UI"/>
          <w:sz w:val="22"/>
          <w:lang w:eastAsia="zh-CN"/>
        </w:rPr>
      </w:pPr>
      <w:r w:rsidRPr="000B5800">
        <w:rPr>
          <w:rFonts w:ascii="Source Han Sans CN Normal" w:eastAsia="Source Han Sans CN Normal" w:hAnsi="Source Han Sans CN Normal" w:cs="Meiryo UI" w:hint="eastAsia"/>
          <w:sz w:val="22"/>
          <w:lang w:eastAsia="zh-CN"/>
        </w:rPr>
        <w:t>“大拔河”的准备工作需提前数日展开，</w:t>
      </w:r>
      <w:r w:rsidRPr="000B5800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届时，</w:t>
      </w:r>
      <w:r w:rsidRPr="000B5800">
        <w:rPr>
          <w:rFonts w:ascii="Source Han Sans CN Normal" w:eastAsia="Source Han Sans CN Normal" w:hAnsi="Source Han Sans CN Normal" w:cs="Meiryo UI" w:hint="eastAsia"/>
          <w:sz w:val="22"/>
          <w:lang w:eastAsia="zh-CN"/>
        </w:rPr>
        <w:t>家家户</w:t>
      </w:r>
      <w:r w:rsidRPr="000B5800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户</w:t>
      </w:r>
      <w:r w:rsidRPr="000B5800">
        <w:rPr>
          <w:rFonts w:ascii="Source Han Sans CN Normal" w:eastAsia="Source Han Sans CN Normal" w:hAnsi="Source Han Sans CN Normal" w:cs="Meiryo UI" w:hint="eastAsia"/>
          <w:sz w:val="22"/>
          <w:lang w:eastAsia="zh-CN"/>
        </w:rPr>
        <w:t>都要四</w:t>
      </w:r>
      <w:r w:rsidRPr="000B5800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处</w:t>
      </w:r>
      <w:r w:rsidRPr="000B5800">
        <w:rPr>
          <w:rFonts w:ascii="Source Han Sans CN Normal" w:eastAsia="Source Han Sans CN Normal" w:hAnsi="Source Han Sans CN Normal" w:cs="Meiryo UI" w:hint="eastAsia"/>
          <w:sz w:val="22"/>
          <w:lang w:eastAsia="zh-CN"/>
        </w:rPr>
        <w:t>收集编制</w:t>
      </w:r>
      <w:r w:rsidRPr="000B5800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绳索</w:t>
      </w:r>
      <w:r w:rsidRPr="000B5800">
        <w:rPr>
          <w:rFonts w:ascii="Source Han Sans CN Normal" w:eastAsia="Source Han Sans CN Normal" w:hAnsi="Source Han Sans CN Normal" w:cs="Meiryo UI" w:hint="eastAsia"/>
          <w:sz w:val="22"/>
          <w:lang w:eastAsia="zh-CN"/>
        </w:rPr>
        <w:t>所需的藤蔓和秸秆，并于“大拔河”的</w:t>
      </w:r>
      <w:r w:rsidRPr="001205F3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前一天，从早上</w:t>
      </w:r>
      <w:r w:rsidRPr="001205F3"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CN"/>
        </w:rPr>
        <w:t>6</w:t>
      </w:r>
      <w:r w:rsidRPr="001205F3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CN"/>
        </w:rPr>
        <w:t>点开始制作“大纲”（即绳索）</w:t>
      </w:r>
      <w:r w:rsidRPr="001205F3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。到了晚上</w:t>
      </w:r>
      <w:r w:rsidRPr="001205F3"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CN"/>
        </w:rPr>
        <w:t>9</w:t>
      </w:r>
      <w:r w:rsidRPr="001205F3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CN"/>
        </w:rPr>
        <w:t>点，</w:t>
      </w:r>
      <w:r w:rsidRPr="001205F3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粗</w:t>
      </w:r>
      <w:r w:rsidRPr="001205F3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约</w:t>
      </w:r>
      <w:r w:rsidRPr="001205F3"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CN"/>
        </w:rPr>
        <w:t>20</w:t>
      </w:r>
      <w:r w:rsidRPr="001205F3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CN"/>
        </w:rPr>
        <w:t>厘米、</w:t>
      </w:r>
      <w:r w:rsidRPr="001205F3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长</w:t>
      </w:r>
      <w:r w:rsidRPr="001205F3">
        <w:rPr>
          <w:rFonts w:ascii="Source Han Sans CN Normal" w:eastAsia="Source Han Sans CN Normal" w:hAnsi="Source Han Sans CN Normal" w:cs="Microsoft JhengHei" w:hint="eastAsia"/>
          <w:color w:val="000000" w:themeColor="text1"/>
          <w:sz w:val="22"/>
          <w:lang w:eastAsia="zh-CN"/>
        </w:rPr>
        <w:t>约</w:t>
      </w:r>
      <w:r w:rsidRPr="001205F3"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CN"/>
        </w:rPr>
        <w:t>50</w:t>
      </w:r>
      <w:r w:rsidRPr="001205F3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CN"/>
        </w:rPr>
        <w:t>米的巨大</w:t>
      </w:r>
      <w:r w:rsidRPr="001205F3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绳索</w:t>
      </w:r>
      <w:r w:rsidRPr="001205F3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终于大功告成。绳索编织紧致，粗壮结实。至此，祭祀的准</w:t>
      </w:r>
      <w:r w:rsidRPr="001205F3">
        <w:rPr>
          <w:rFonts w:ascii="Source Han Sans CN Normal" w:eastAsia="Source Han Sans CN Normal" w:hAnsi="Source Han Sans CN Normal" w:cs="SimSun" w:hint="eastAsia"/>
          <w:color w:val="000000" w:themeColor="text1"/>
          <w:sz w:val="22"/>
          <w:lang w:eastAsia="zh-CN"/>
        </w:rPr>
        <w:t>备</w:t>
      </w:r>
      <w:r w:rsidRPr="001205F3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工作也随之告一段落。“大</w:t>
      </w:r>
      <w:r w:rsidRPr="000B5800">
        <w:rPr>
          <w:rFonts w:ascii="Source Han Sans CN Normal" w:eastAsia="Source Han Sans CN Normal" w:hAnsi="Source Han Sans CN Normal" w:cs="Meiryo UI" w:hint="eastAsia"/>
          <w:sz w:val="22"/>
          <w:lang w:eastAsia="zh-CN"/>
        </w:rPr>
        <w:t>拔河”人人皆可参加，但举办日期因年而异。若您有意共襄盛举，请事先在日</w:t>
      </w:r>
      <w:r w:rsidRPr="000B5800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历</w:t>
      </w:r>
      <w:r w:rsidRPr="000B5800">
        <w:rPr>
          <w:rFonts w:ascii="Source Han Sans CN Normal" w:eastAsia="Source Han Sans CN Normal" w:hAnsi="Source Han Sans CN Normal" w:cs="Meiryo UI" w:hint="eastAsia"/>
          <w:sz w:val="22"/>
          <w:lang w:eastAsia="zh-CN"/>
        </w:rPr>
        <w:t>上</w:t>
      </w:r>
      <w:r w:rsidRPr="000B5800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确</w:t>
      </w:r>
      <w:r w:rsidRPr="000B5800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认</w:t>
      </w:r>
      <w:r w:rsidRPr="000B5800">
        <w:rPr>
          <w:rFonts w:ascii="Source Han Sans CN Normal" w:eastAsia="Source Han Sans CN Normal" w:hAnsi="Source Han Sans CN Normal" w:cs="Arial"/>
          <w:sz w:val="22"/>
          <w:lang w:eastAsia="zh-CN"/>
        </w:rPr>
        <w:t>9</w:t>
      </w:r>
      <w:r w:rsidRPr="000B5800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月或</w:t>
      </w:r>
      <w:r w:rsidRPr="000B5800">
        <w:rPr>
          <w:rFonts w:ascii="Source Han Sans CN Normal" w:eastAsia="Source Han Sans CN Normal" w:hAnsi="Source Han Sans CN Normal" w:cs="Arial"/>
          <w:sz w:val="22"/>
          <w:lang w:eastAsia="zh-CN"/>
        </w:rPr>
        <w:t>10</w:t>
      </w:r>
      <w:r w:rsidRPr="000B5800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月的</w:t>
      </w:r>
      <w:r w:rsidRPr="0079702C">
        <w:rPr>
          <w:rFonts w:ascii="Source Han Sans CN Normal" w:eastAsia="Source Han Sans CN Normal" w:hAnsi="Source Han Sans CN Normal" w:cs="Meiryo UI" w:hint="eastAsia"/>
          <w:sz w:val="22"/>
          <w:lang w:eastAsia="zh-CN"/>
        </w:rPr>
        <w:t>月</w:t>
      </w:r>
      <w:r>
        <w:rPr>
          <w:rFonts w:ascii="Source Han Sans CN Normal" w:eastAsia="Source Han Sans CN Normal" w:hAnsi="Source Han Sans CN Normal" w:cs="Meiryo UI" w:hint="eastAsia"/>
          <w:sz w:val="22"/>
          <w:lang w:eastAsia="zh-CN"/>
        </w:rPr>
        <w:t>圆之时</w:t>
      </w:r>
      <w:r w:rsidRPr="000B5800">
        <w:rPr>
          <w:rFonts w:ascii="Source Han Sans CN Normal" w:eastAsia="Source Han Sans CN Normal" w:hAnsi="Source Han Sans CN Normal" w:cs="Meiryo UI" w:hint="eastAsia"/>
          <w:sz w:val="22"/>
          <w:lang w:eastAsia="zh-CN"/>
        </w:rPr>
        <w:t>。</w:t>
      </w:r>
    </w:p>
    <w:p w:rsidR="00725F16" w:rsidRPr="000B5800" w:rsidRDefault="00725F16" w:rsidP="00725F16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Meiryo UI"/>
          <w:sz w:val="22"/>
          <w:lang w:eastAsia="zh-CN"/>
        </w:rPr>
      </w:pPr>
    </w:p>
    <w:p w:rsidR="00725F16" w:rsidRPr="000B5800" w:rsidRDefault="00725F16" w:rsidP="00725F16">
      <w:pPr>
        <w:adjustRightInd w:val="0"/>
        <w:snapToGrid w:val="0"/>
        <w:rPr>
          <w:rFonts w:ascii="Source Han Sans CN Normal" w:eastAsia="Source Han Sans CN Normal" w:hAnsi="Source Han Sans CN Normal" w:cs="Arial"/>
          <w:sz w:val="22"/>
          <w:lang w:eastAsia="zh-CN"/>
        </w:rPr>
      </w:pPr>
      <w:r w:rsidRPr="003213E1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＊＊＊</w:t>
      </w:r>
    </w:p>
    <w:p w:rsidR="00725F16" w:rsidRPr="000B5800" w:rsidRDefault="00725F16" w:rsidP="00725F16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imSun"/>
          <w:sz w:val="22"/>
          <w:lang w:eastAsia="zh-CN"/>
        </w:rPr>
      </w:pPr>
      <w:r w:rsidRPr="000B5800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若您想预约一凑村落的团体之旅，请访问网址</w:t>
      </w:r>
      <w:r w:rsidRPr="000B5800">
        <w:rPr>
          <w:rFonts w:ascii="Source Han Sans CN Normal" w:eastAsia="Source Han Sans CN Normal" w:hAnsi="Source Han Sans CN Normal" w:cs="SimSun"/>
          <w:sz w:val="22"/>
          <w:lang w:eastAsia="zh-CN"/>
        </w:rPr>
        <w:t>yakushima.jp。</w:t>
      </w:r>
      <w:r w:rsidRPr="000B5800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此外，也欢迎您直接造访屋久岛环境文化村中心，恭候您拨冗莅临。</w:t>
      </w:r>
    </w:p>
    <w:p w:rsidR="00725F16" w:rsidRPr="000B5800" w:rsidRDefault="00725F16" w:rsidP="00725F16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imSun"/>
          <w:sz w:val="22"/>
          <w:lang w:eastAsia="zh-CN"/>
        </w:rPr>
      </w:pPr>
      <w:r w:rsidRPr="000B5800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〒</w:t>
      </w:r>
      <w:r w:rsidRPr="000B5800">
        <w:rPr>
          <w:rFonts w:ascii="Source Han Sans CN Normal" w:eastAsia="Source Han Sans CN Normal" w:hAnsi="Source Han Sans CN Normal" w:cs="SimSun"/>
          <w:sz w:val="22"/>
          <w:lang w:eastAsia="zh-CN"/>
        </w:rPr>
        <w:t>891-4205鹿儿</w:t>
      </w:r>
      <w:r w:rsidRPr="000B5800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岛县熊毛郡屋久岛町宫之浦</w:t>
      </w:r>
      <w:r w:rsidRPr="000B5800">
        <w:rPr>
          <w:rFonts w:ascii="Source Han Sans CN Normal" w:eastAsia="Source Han Sans CN Normal" w:hAnsi="Source Han Sans CN Normal" w:cs="SimSun"/>
          <w:sz w:val="22"/>
          <w:lang w:eastAsia="zh-CN"/>
        </w:rPr>
        <w:t>823</w:t>
      </w:r>
      <w:r w:rsidRPr="000B5800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番地</w:t>
      </w:r>
      <w:r w:rsidRPr="000B5800">
        <w:rPr>
          <w:rFonts w:ascii="Source Han Sans CN Normal" w:eastAsia="Source Han Sans CN Normal" w:hAnsi="Source Han Sans CN Normal" w:cs="SimSun"/>
          <w:sz w:val="22"/>
          <w:lang w:eastAsia="zh-CN"/>
        </w:rPr>
        <w:t>1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25F16"/>
    <w:rsid w:val="00444234"/>
    <w:rsid w:val="00725F16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FF538F5-E486-4AFA-9640-2FC84211C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451</Characters>
  <Application>Microsoft Office Word</Application>
  <DocSecurity>0</DocSecurity>
  <Lines>3</Lines>
  <Paragraphs>1</Paragraphs>
  <ScaleCrop>false</ScaleCrop>
  <Company/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2023-07-11T03:53:00Z</dcterms:created>
  <dcterms:modified xsi:type="dcterms:W3CDTF">2023-07-11T03:53:00Z</dcterms:modified>
</cp:coreProperties>
</file>