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84A" w:rsidRDefault="0061784A" w:rsidP="00633F66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 w:cs="游明朝"/>
          <w:b/>
          <w:bCs/>
          <w:sz w:val="22"/>
          <w:szCs w:val="21"/>
          <w:lang w:eastAsia="zh-TW"/>
        </w:rPr>
      </w:pPr>
      <w:r>
        <w:rPr>
          <w:rFonts w:ascii="Source Han Sans CN Normal" w:eastAsia="Source Han Sans CN Normal" w:hAnsi="Source Han Sans CN Normal" w:cs="游明朝" w:hint="eastAsia"/>
          <w:b/>
          <w:bCs/>
          <w:sz w:val="22"/>
          <w:szCs w:val="21"/>
          <w:lang w:eastAsia="zh-TW"/>
        </w:rPr>
        <w:t>春自足下綻放</w:t>
      </w:r>
    </w:p>
    <w:p/>
    <w:p w:rsidR="0061784A" w:rsidRDefault="0061784A" w:rsidP="00633F66">
      <w:pPr>
        <w:adjustRightInd w:val="0"/>
        <w:snapToGrid w:val="0"/>
        <w:spacing w:line="240" w:lineRule="atLeast"/>
        <w:ind w:firstLineChars="200" w:firstLine="462"/>
        <w:rPr>
          <w:rFonts w:ascii="Source Han Sans CN Normal" w:eastAsia="Source Han Sans CN Normal" w:hAnsi="Source Han Sans CN Normal"/>
          <w:sz w:val="22"/>
          <w:lang w:eastAsia="zh-TW"/>
        </w:rPr>
      </w:pPr>
      <w:r>
        <w:rPr>
          <w:rFonts w:ascii="Source Han Sans CN Normal" w:eastAsia="Source Han Sans CN Normal" w:hAnsi="Source Han Sans CN Normal" w:cs="游明朝" w:hint="eastAsia"/>
          <w:sz w:val="22"/>
          <w:szCs w:val="21"/>
          <w:lang w:eastAsia="zh-TW"/>
        </w:rPr>
        <w:t>高聳的森林是這片土地最為人熟知的一面，然而林木之下，地面近處，同樣有著各式各樣的植物在此繁衍生息。銀裝素裹的平地上，當厚厚的雪毯融化之時，被稱作春季短期植物的山花們便開始展露身姿。數週間，充足的陽光灑進林間的地面，當樹葉悄悄在枝頭探出一抹新綠時，初時的春花卻早已悄然無踪。因生長期過短，有些山花甚至要歷經多年風霜才得以開花。如豬牙花，從發芽到開花，要耗費八年的光景；而白花延齡草若想綻放出小巧白嫩的花朵，更是需要靜等十年以上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Malgun Gothic Semilight"/>
    <w:charset w:val="80"/>
    <w:family w:val="modern"/>
    <w:pitch w:val="variable"/>
    <w:sig w:usb0="20000207" w:usb1="2ADF3C10" w:usb2="00000016" w:usb3="00000000" w:csb0="000601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84A"/>
    <w:rsid w:val="00444234"/>
    <w:rsid w:val="0061784A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14929E-C28B-45BE-9DB1-4C6B6558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2023-07-11T03:28:00Z</dcterms:created>
  <dcterms:modified xsi:type="dcterms:W3CDTF">2023-07-11T03:28:00Z</dcterms:modified>
</cp:coreProperties>
</file>