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EBD" w:rsidRPr="006D56AA" w:rsidRDefault="00443EBD" w:rsidP="00443EBD">
      <w:pPr>
        <w:widowControl/>
        <w:adjustRightInd w:val="0"/>
        <w:snapToGrid w:val="0"/>
        <w:rPr>
          <w:rFonts w:ascii="Source Han Sans CN Normal" w:eastAsia="Source Han Sans CN Normal" w:hAnsi="Source Han Sans CN Normal" w:cs="Source Han Sans CN Normal"/>
          <w:b/>
          <w:color w:val="000000" w:themeColor="text1"/>
          <w:sz w:val="22"/>
          <w:lang w:eastAsia="zh-TW"/>
        </w:rPr>
      </w:pPr>
      <w:r w:rsidRPr="006D56AA">
        <w:rPr>
          <w:rFonts w:ascii="Source Han Sans CN Normal" w:eastAsia="Source Han Sans CN Normal" w:hAnsi="Source Han Sans CN Normal" w:cs="Source Han Sans CN Normal" w:hint="eastAsia"/>
          <w:b/>
          <w:color w:val="000000" w:themeColor="text1"/>
          <w:sz w:val="22"/>
          <w:lang w:eastAsia="zh-TW"/>
        </w:rPr>
        <w:t>中海與宍道湖</w:t>
      </w:r>
    </w:p>
    <w:p/>
    <w:p w:rsidR="00443EBD" w:rsidRPr="006D56AA" w:rsidRDefault="00443EBD" w:rsidP="00443EBD">
      <w:pPr>
        <w:widowControl/>
        <w:adjustRightInd w:val="0"/>
        <w:snapToGrid w:val="0"/>
        <w:rPr>
          <w:rFonts w:ascii="Source Han Sans CN Normal" w:eastAsia="Source Han Sans CN Normal" w:hAnsi="Source Han Sans CN Normal" w:cs="Source Han Sans CN Normal"/>
          <w:b/>
          <w:color w:val="000000" w:themeColor="text1"/>
          <w:sz w:val="22"/>
          <w:lang w:eastAsia="zh-TW"/>
        </w:rPr>
      </w:pPr>
      <w:r w:rsidRPr="006D56AA">
        <w:rPr>
          <w:rFonts w:ascii="Source Han Sans CN Normal" w:eastAsia="Source Han Sans CN Normal" w:hAnsi="Source Han Sans CN Normal" w:cs="Source Han Sans CN Normal" w:hint="eastAsia"/>
          <w:b/>
          <w:color w:val="000000" w:themeColor="text1"/>
          <w:sz w:val="22"/>
          <w:lang w:eastAsia="zh-TW"/>
        </w:rPr>
        <w:t>自然與歷史</w:t>
      </w:r>
    </w:p>
    <w:p w:rsidR="00443EBD" w:rsidRPr="006D56AA" w:rsidRDefault="00443EBD" w:rsidP="00443EBD">
      <w:pPr>
        <w:widowControl/>
        <w:adjustRightInd w:val="0"/>
        <w:snapToGrid w:val="0"/>
        <w:ind w:firstLineChars="200" w:firstLine="462"/>
        <w:rPr>
          <w:rFonts w:ascii="Source Han Sans CN Normal" w:eastAsia="Source Han Sans CN Normal" w:hAnsi="Source Han Sans CN Normal" w:cs="Source Han Sans CN Normal"/>
          <w:color w:val="000000" w:themeColor="text1"/>
          <w:sz w:val="22"/>
          <w:lang w:eastAsia="zh-TW"/>
        </w:rPr>
      </w:pPr>
      <w:r w:rsidRPr="006D56AA">
        <w:rPr>
          <w:rFonts w:ascii="Source Han Sans CN Normal" w:eastAsia="Source Han Sans CN Normal" w:hAnsi="Source Han Sans CN Normal" w:cs="Source Han Sans CN Normal" w:hint="eastAsia"/>
          <w:color w:val="000000" w:themeColor="text1"/>
          <w:sz w:val="22"/>
          <w:lang w:eastAsia="zh-TW"/>
        </w:rPr>
        <w:t>中海是橫跨島根縣東部與鳥取縣西部的日本第五大湖泊。中海與旁邊的宍道湖均通過境水道與日本海相連。兩者雖皆為淡水和海水相融合的鹹淡水湖（汽水湖），但水中鹽分濃度及湖中居住的動物種類卻不盡相同。</w:t>
      </w:r>
    </w:p>
    <w:p w:rsidR="00443EBD" w:rsidRPr="00352F4A" w:rsidRDefault="00443EBD" w:rsidP="00443EBD">
      <w:pPr>
        <w:widowControl/>
        <w:adjustRightInd w:val="0"/>
        <w:snapToGrid w:val="0"/>
        <w:ind w:firstLineChars="200" w:firstLine="462"/>
        <w:rPr>
          <w:rFonts w:ascii="Source Han Sans CN Normal" w:eastAsia="Source Han Sans CN Normal" w:hAnsi="Source Han Sans CN Normal" w:cs="Source Han Sans CN Normal"/>
          <w:sz w:val="22"/>
          <w:lang w:eastAsia="zh-TW"/>
        </w:rPr>
      </w:pPr>
      <w:r w:rsidRPr="006D56AA">
        <w:rPr>
          <w:rFonts w:ascii="Source Han Sans CN Normal" w:eastAsia="Source Han Sans CN Normal" w:hAnsi="Source Han Sans CN Normal" w:cs="Source Han Sans CN Normal" w:hint="eastAsia"/>
          <w:color w:val="000000" w:themeColor="text1"/>
          <w:sz w:val="22"/>
          <w:lang w:eastAsia="zh-TW"/>
        </w:rPr>
        <w:t>人們在中海與宍道湖一帶發現了大約</w:t>
      </w:r>
      <w:r w:rsidRPr="006D56AA">
        <w:rPr>
          <w:rFonts w:ascii="Source Han Sans CN Normal" w:eastAsia="Source Han Sans CN Normal" w:hAnsi="Source Han Sans CN Normal" w:cs="Source Han Sans CN Normal"/>
          <w:color w:val="000000" w:themeColor="text1"/>
          <w:sz w:val="22"/>
          <w:lang w:eastAsia="zh-TW"/>
        </w:rPr>
        <w:t>200</w:t>
      </w:r>
      <w:r w:rsidRPr="006D56AA">
        <w:rPr>
          <w:rFonts w:ascii="Source Han Sans CN Normal" w:eastAsia="Source Han Sans CN Normal" w:hAnsi="Source Han Sans CN Normal" w:cs="Source Han Sans CN Normal" w:hint="eastAsia"/>
          <w:color w:val="000000" w:themeColor="text1"/>
          <w:sz w:val="22"/>
          <w:lang w:eastAsia="zh-TW"/>
        </w:rPr>
        <w:t>種鳥類，近半數都可在米子水鳥公園觀察到，其中不乏眾多稀有物種。中海與宍道湖是日本最大的水鳥越冬地</w:t>
      </w:r>
      <w:r w:rsidRPr="006D56AA">
        <w:rPr>
          <w:rFonts w:ascii="Source Han Sans CN Normal" w:eastAsia="Source Han Sans CN Normal" w:hAnsi="Source Han Sans CN Normal" w:cs="Source Han Sans CN Normal" w:hint="eastAsia"/>
          <w:color w:val="00B050"/>
          <w:sz w:val="22"/>
          <w:lang w:eastAsia="zh-TW"/>
        </w:rPr>
        <w:t>之一</w:t>
      </w:r>
      <w:r w:rsidRPr="006D56AA">
        <w:rPr>
          <w:rFonts w:ascii="Source Han Sans CN Normal" w:eastAsia="Source Han Sans CN Normal" w:hAnsi="Source Han Sans CN Normal" w:cs="Source Han Sans CN Normal" w:hint="eastAsia"/>
          <w:color w:val="000000" w:themeColor="text1"/>
          <w:sz w:val="22"/>
          <w:lang w:eastAsia="zh-TW"/>
        </w:rPr>
        <w:t>，包括小天鵝在內的眾多水鳥</w:t>
      </w:r>
      <w:r w:rsidRPr="006D56AA">
        <w:rPr>
          <w:rFonts w:ascii="Source Han Sans CN Normal" w:eastAsia="Source Han Sans CN Normal" w:hAnsi="Source Han Sans CN Normal" w:cs="PMingLiU" w:hint="eastAsia"/>
          <w:color w:val="000000" w:themeColor="text1"/>
          <w:sz w:val="22"/>
          <w:lang w:eastAsia="zh-TW"/>
        </w:rPr>
        <w:t>均</w:t>
      </w:r>
      <w:r w:rsidRPr="00352F4A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遷徙於此。此外，經調查發現，宍道湖中棲息著多種汽水性生物。例如，最早於宍道湖被發現的塔氏裸身鰕虎魚和大和蜆。其中大和蜆年漁獲量約達</w:t>
      </w:r>
      <w:r w:rsidRPr="00352F4A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7000</w:t>
      </w:r>
      <w:r w:rsidRPr="00352F4A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噸，佔日本全國的</w:t>
      </w:r>
      <w:r w:rsidRPr="00352F4A">
        <w:rPr>
          <w:rFonts w:ascii="Source Han Sans CN Normal" w:eastAsia="Source Han Sans CN Normal" w:hAnsi="Source Han Sans CN Normal" w:cs="Source Han Sans CN Normal"/>
          <w:sz w:val="22"/>
          <w:lang w:eastAsia="zh-TW"/>
        </w:rPr>
        <w:t>40%</w:t>
      </w:r>
      <w:r w:rsidRPr="00352F4A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，居日本第一。</w:t>
      </w:r>
    </w:p>
    <w:p w:rsidR="00443EBD" w:rsidRPr="00352F4A" w:rsidRDefault="00443EBD" w:rsidP="00443EBD">
      <w:pPr>
        <w:widowControl/>
        <w:adjustRightInd w:val="0"/>
        <w:snapToGrid w:val="0"/>
        <w:ind w:firstLineChars="200" w:firstLine="462"/>
        <w:rPr>
          <w:rFonts w:ascii="Source Han Sans CN Normal" w:eastAsia="Source Han Sans CN Normal" w:hAnsi="Source Han Sans CN Normal" w:cs="Source Han Sans CN Normal"/>
          <w:sz w:val="22"/>
          <w:lang w:eastAsia="zh-TW"/>
        </w:rPr>
      </w:pPr>
      <w:r w:rsidRPr="00352F4A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2005年11月8日，宍道湖、中海兩湖被《拉姆薩爾濕地公約》指定為國際重要濕地。</w:t>
      </w:r>
    </w:p>
    <w:p w:rsidR="00443EBD" w:rsidRPr="00352F4A" w:rsidRDefault="00443EBD" w:rsidP="00443EBD">
      <w:pPr>
        <w:widowControl/>
        <w:adjustRightInd w:val="0"/>
        <w:snapToGrid w:val="0"/>
        <w:rPr>
          <w:rFonts w:ascii="Source Han Sans CN Normal" w:eastAsia="Source Han Sans CN Normal" w:hAnsi="Source Han Sans CN Normal" w:cs="Source Han Sans CN Normal"/>
          <w:sz w:val="22"/>
          <w:lang w:eastAsia="zh-TW"/>
        </w:rPr>
      </w:pPr>
    </w:p>
    <w:p w:rsidR="00443EBD" w:rsidRPr="00352F4A" w:rsidRDefault="00443EBD" w:rsidP="00443EBD">
      <w:pPr>
        <w:widowControl/>
        <w:adjustRightInd w:val="0"/>
        <w:snapToGrid w:val="0"/>
        <w:rPr>
          <w:rFonts w:ascii="Source Han Sans CN Normal" w:eastAsia="Source Han Sans CN Normal" w:hAnsi="Source Han Sans CN Normal" w:cs="Source Han Sans CN Normal"/>
          <w:b/>
          <w:sz w:val="22"/>
          <w:lang w:eastAsia="zh-TW"/>
        </w:rPr>
      </w:pPr>
      <w:r w:rsidRPr="00352F4A">
        <w:rPr>
          <w:rFonts w:ascii="Source Han Sans CN Normal" w:eastAsia="Source Han Sans CN Normal" w:hAnsi="Source Han Sans CN Normal" w:cs="Source Han Sans CN Normal" w:hint="eastAsia"/>
          <w:b/>
          <w:sz w:val="22"/>
          <w:lang w:eastAsia="zh-TW"/>
        </w:rPr>
        <w:t>戶外活動推薦</w:t>
      </w:r>
    </w:p>
    <w:p w:rsidR="00443EBD" w:rsidRPr="00352F4A" w:rsidRDefault="00443EBD" w:rsidP="00443EBD">
      <w:pPr>
        <w:widowControl/>
        <w:adjustRightInd w:val="0"/>
        <w:snapToGrid w:val="0"/>
        <w:ind w:firstLineChars="200" w:firstLine="462"/>
        <w:rPr>
          <w:rFonts w:ascii="Source Han Sans CN Normal" w:eastAsia="Source Han Sans CN Normal" w:hAnsi="Source Han Sans CN Normal" w:cs="Source Han Sans CN Normal"/>
          <w:sz w:val="22"/>
          <w:lang w:eastAsia="zh-TW"/>
        </w:rPr>
      </w:pPr>
      <w:r w:rsidRPr="00352F4A">
        <w:rPr>
          <w:rFonts w:ascii="Source Han Sans CN Normal" w:eastAsia="Source Han Sans CN Normal" w:hAnsi="Source Han Sans CN Normal" w:cs="Source Han Sans CN Normal" w:hint="eastAsia"/>
          <w:sz w:val="22"/>
          <w:lang w:eastAsia="zh-TW"/>
        </w:rPr>
        <w:t>遊客可在中海乘坐小船或遊艇欣賞無限風光，或體驗刺激的水上飛機，抑或在米子水鳥公園觀察各種鳥類。米子水鳥公園的冬季最為吸引人，可親眼目睹前來越冬的小天鵝。宍道湖漁業資源豐富，這裡的美食被譽為「宍道湖七珍」——即「銀魚、公魚、鱸魚、鯉魚、蝦、蜆貝、鰻魚」，採用這七種食材打造的獨特鄉土菜餚，鮮美至極，令人垂涎三尺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Han Sans CN Normal">
    <w:altName w:val="Malgun Gothic Semilight"/>
    <w:charset w:val="80"/>
    <w:family w:val="modern"/>
    <w:pitch w:val="variable"/>
    <w:sig w:usb0="20000207" w:usb1="2ADF3C10" w:usb2="00000016" w:usb3="00000000" w:csb0="0006010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EBD"/>
    <w:rsid w:val="00443EBD"/>
    <w:rsid w:val="004442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BADE6-B8B1-4326-8337-DF56612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充朗</dc:creator>
  <cp:keywords/>
  <dc:description/>
  <cp:lastModifiedBy>新谷 充朗</cp:lastModifiedBy>
  <cp:revision>1</cp:revision>
  <dcterms:created xsi:type="dcterms:W3CDTF">2023-07-11T03:34:00Z</dcterms:created>
  <dcterms:modified xsi:type="dcterms:W3CDTF">2023-07-11T03:34:00Z</dcterms:modified>
</cp:coreProperties>
</file>