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F89" w:rsidRPr="005E7D79" w:rsidRDefault="006A4F89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</w:rPr>
      </w:pPr>
      <w:r w:rsidRPr="005E7D79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</w:rPr>
        <w:t>主要佛像</w:t>
      </w:r>
    </w:p>
    <w:p/>
    <w:p w:rsidR="006A4F89" w:rsidRPr="005E7D79" w:rsidRDefault="006A4F89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金堂（本堂）中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依地位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高低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排列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著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50多尊佛像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，其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中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不少被指定為「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國家重要文化財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」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須弥壇之上，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本尊藥師如來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坐鎮中央，其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兩側分別為製作於平安時代（794-1185）初期的日光菩薩及月光菩薩。由於菩薩立像為可移動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式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設計，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因此在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1471年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祝融之災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中得以搶救而出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，然而創建當時的本尊藥師如來卻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被焚毀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。慈悲為懷的菩薩腰繫象徵太陽與月光的腰帶、頭戴寶冠，身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著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精緻法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衣，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為拯救他人於苦難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甘願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拋卻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自身的世俗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凡心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6A4F89" w:rsidRDefault="006A4F89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須彌壇的四角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分列四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尊佛像，祂們是源自古印度的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神祇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四大天王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」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，專門守護佛法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雕像頭部周圍有熊熊燃燒的光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輪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。四大天王腳踏惡鬼，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四肢躍躍欲試，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表情栩栩如生，散發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著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令人畏懼的邪氣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，可謂看點十足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6A4F89" w:rsidRDefault="006A4F89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須彌壇背景採用綠松色和紙設計，為1997年至2004年修復寺院時所製作的新產物。和紙飾有皇室紋章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——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菊花與桐紋。</w:t>
      </w:r>
    </w:p>
    <w:p w:rsidR="006A4F89" w:rsidRDefault="006A4F89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6A4F89" w:rsidRDefault="006A4F89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其他佛像</w:t>
      </w:r>
    </w:p>
    <w:p w:rsidR="006A4F89" w:rsidRDefault="006A4F89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後陣（本尊背後）有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五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尊室町時代（1336-1573）的如來像。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除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正中央的一尊如來像為青銅材質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外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，其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餘均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為木造，原本皆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供奉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於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寺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內的佛塔。立於後陣最後方的神明身材豐滿、表情祥和，其名為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大黑天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」，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是七福神之一，可帶來生意興隆、出人頭地等好運。</w:t>
      </w:r>
    </w:p>
    <w:p w:rsidR="006A4F89" w:rsidRPr="00716516" w:rsidRDefault="006A4F89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回到內陣（本尊內側），可看到角落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處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有一尊由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四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頭大象（及下方無數小象）撐托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著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延命普賢菩薩像。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該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佛像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有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多達20支手臂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。由此可知，菩薩的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手臂越多，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便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可救助越多的世人。大象本非日本原生動物，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其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外型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古怪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奇特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軀幹細長，一雙宛如人類的大眼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由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水晶製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成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6A4F89" w:rsidRDefault="006A4F89" w:rsidP="00EA3DE3">
      <w:pPr>
        <w:snapToGrid w:val="0"/>
        <w:ind w:firstLineChars="200" w:firstLine="462"/>
        <w:rPr>
          <w:rFonts w:ascii="Arial" w:eastAsia="Meiryo UI" w:hAnsi="Arial" w:cs="Arial"/>
          <w:color w:val="000000" w:themeColor="text1"/>
          <w:sz w:val="22"/>
          <w:lang w:eastAsia="zh-TW"/>
        </w:rPr>
      </w:pPr>
      <w:r w:rsidRPr="00716516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本堂西側還有一尊木製僧侶坐像。此僧侶即是空海，他將密教從中國帶回日本，於和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歌山的高野山創立了日後興盛的真言宗。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F89"/>
    <w:rsid w:val="00444234"/>
    <w:rsid w:val="006A4F8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CBD52C-E62A-40F9-91AF-626CC9BA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