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3C19" w:rsidRDefault="00E23C19" w:rsidP="00EA3DE3">
      <w:pPr>
        <w:autoSpaceDE w:val="0"/>
        <w:autoSpaceDN w:val="0"/>
        <w:adjustRightInd w:val="0"/>
        <w:snapToGrid w:val="0"/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</w:pPr>
      <w:r>
        <w:rPr>
          <w:rFonts w:ascii="Source Han Sans CN Normal" w:eastAsia="Source Han Sans CN Normal" w:hAnsi="Source Han Sans CN Normal" w:cs="AppleSystemUIFontBold"/>
          <w:b/>
          <w:bCs/>
          <w:kern w:val="0"/>
          <w:sz w:val="22"/>
          <w:lang w:eastAsia="zh-TW"/>
        </w:rPr>
        <w:t>招福祈願之寺</w:t>
      </w:r>
    </w:p>
    <w:p/>
    <w:p w:rsidR="00E23C19" w:rsidRPr="00397A67" w:rsidRDefault="00E23C19" w:rsidP="00EA3DE3">
      <w:pPr>
        <w:snapToGrid w:val="0"/>
        <w:ind w:firstLineChars="200" w:firstLine="462"/>
        <w:rPr>
          <w:rFonts w:ascii="Arial" w:eastAsia="PMingLiU" w:hAnsi="Arial" w:cs="Arial"/>
          <w:color w:val="000000" w:themeColor="text1"/>
          <w:sz w:val="22"/>
          <w:lang w:eastAsia="zh-TW"/>
        </w:rPr>
      </w:pPr>
      <w:r>
        <w:rPr>
          <w:rFonts w:ascii="Source Han Sans CN Normal" w:eastAsia="Source Han Sans CN Normal" w:hAnsi="Source Han Sans CN Normal" w:cs="AppleExternalUIFontTraditionalC" w:hint="eastAsia"/>
          <w:kern w:val="0"/>
          <w:sz w:val="22"/>
          <w:lang w:eastAsia="zh-TW"/>
        </w:rPr>
        <w:t>周防國分寺的西側，有一祠堂「聖天堂」，落成於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2008</w:t>
      </w:r>
      <w:r>
        <w:rPr>
          <w:rFonts w:ascii="Source Han Sans CN Normal" w:eastAsia="Source Han Sans CN Normal" w:hAnsi="Source Han Sans CN Normal" w:cs="AppleExternalUIFontTraditionalC" w:hint="eastAsia"/>
          <w:kern w:val="0"/>
          <w:sz w:val="22"/>
          <w:lang w:eastAsia="zh-TW"/>
        </w:rPr>
        <w:t>年。創建之初的聖天堂，是由地方大名毛利吉廣於</w:t>
      </w:r>
      <w:r>
        <w:rPr>
          <w:rFonts w:ascii="Source Han Sans CN Normal" w:eastAsia="Source Han Sans CN Normal" w:hAnsi="Source Han Sans CN Normal" w:cs="AppleSystemUIFont"/>
          <w:kern w:val="0"/>
          <w:sz w:val="22"/>
          <w:lang w:eastAsia="zh-TW"/>
        </w:rPr>
        <w:t>1702</w:t>
      </w:r>
      <w:r>
        <w:rPr>
          <w:rFonts w:ascii="Source Han Sans CN Normal" w:eastAsia="Source Han Sans CN Normal" w:hAnsi="Source Han Sans CN Normal" w:cs="AppleExternalUIFontTraditionalC" w:hint="eastAsia"/>
          <w:kern w:val="0"/>
          <w:sz w:val="22"/>
          <w:lang w:eastAsia="zh-TW"/>
        </w:rPr>
        <w:t>年興建。主神聖天尊願眾生健康、生意興隆、婚姻圓滿，為世間招來各種福運。祂原是毀滅之神（惡神）象頭神，後受慈悲的觀世音菩薩感化，棄惡從善。此後一直作為守護佛教，驅離障礙之溫和善神而廣受世間奉祀。寺院的外部裝飾，採用獅子及大象的建築雕刻，皆出自雕刻家山本步的手筆，魅力十足。「向拜（屋簷突起的部分）」的入口內部裝飾，則繪有鑰匙及念珠圖案，象徵繁榮、幸運、財富等。念珠正上方的漢字為「福」，象徵幸福之意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ppleSystemUIFontBold">
    <w:altName w:val="Calibri"/>
    <w:charset w:val="00"/>
    <w:family w:val="auto"/>
    <w:pitch w:val="default"/>
    <w:sig w:usb0="00000000" w:usb1="00000000" w:usb2="00000000" w:usb3="00000000" w:csb0="00000001" w:csb1="00000000"/>
  </w:font>
  <w:font w:name="AppleExternalUIFontTraditionalC">
    <w:altName w:val="Microsoft JhengHei"/>
    <w:charset w:val="88"/>
    <w:family w:val="auto"/>
    <w:pitch w:val="default"/>
    <w:sig w:usb0="00000000" w:usb1="00000000" w:usb2="00000010" w:usb3="00000000" w:csb0="001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pleSystemUIFont">
    <w:altName w:val="Calibri"/>
    <w:charset w:val="00"/>
    <w:family w:val="auto"/>
    <w:pitch w:val="default"/>
    <w:sig w:usb0="00000000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3C19"/>
    <w:rsid w:val="00444234"/>
    <w:rsid w:val="00C42597"/>
    <w:rsid w:val="00E23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E958F3D-E55A-4B57-B485-8C094A4A5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2023-07-11T03:40:00Z</dcterms:created>
  <dcterms:modified xsi:type="dcterms:W3CDTF">2023-07-11T03:40:00Z</dcterms:modified>
</cp:coreProperties>
</file>