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86A01" w:rsidRPr="00FA15E6" w:rsidRDefault="00D86A01" w:rsidP="00D86A01">
      <w:pPr>
        <w:widowControl/>
        <w:adjustRightInd w:val="0"/>
        <w:snapToGrid w:val="0"/>
        <w:rPr>
          <w:rFonts w:ascii="Source Han Sans CN Normal" w:eastAsia="Source Han Sans CN Normal" w:hAnsi="Source Han Sans CN Normal" w:cs="Source Han Sans CN Normal"/>
          <w:b/>
          <w:bCs/>
          <w:color w:val="000000" w:themeColor="text1"/>
          <w:sz w:val="22"/>
          <w:lang w:eastAsia="zh-TW"/>
        </w:rPr>
      </w:pPr>
      <w:r w:rsidRPr="00FA15E6">
        <w:rPr>
          <w:rFonts w:ascii="Source Han Sans CN Normal" w:eastAsia="Source Han Sans CN Normal" w:hAnsi="Source Han Sans CN Normal" w:cs="Source Han Sans CN Normal" w:hint="eastAsia"/>
          <w:b/>
          <w:bCs/>
          <w:color w:val="000000" w:themeColor="text1"/>
          <w:sz w:val="22"/>
          <w:lang w:eastAsia="zh-TW"/>
        </w:rPr>
        <w:t>札</w:t>
      </w:r>
      <w:r w:rsidRPr="00FA15E6">
        <w:rPr>
          <w:rFonts w:ascii="Source Han Sans CN Normal" w:eastAsia="Source Han Sans CN Normal" w:hAnsi="Source Han Sans CN Normal" w:cs="PMingLiU" w:hint="eastAsia"/>
          <w:b/>
          <w:bCs/>
          <w:color w:val="000000" w:themeColor="text1"/>
          <w:sz w:val="22"/>
          <w:lang w:eastAsia="zh-TW"/>
        </w:rPr>
        <w:t>場</w:t>
      </w:r>
      <w:r w:rsidRPr="00FA15E6">
        <w:rPr>
          <w:rFonts w:ascii="Source Han Sans CN Normal" w:eastAsia="Source Han Sans CN Normal" w:hAnsi="Source Han Sans CN Normal" w:cs="游ゴシック" w:hint="eastAsia"/>
          <w:b/>
          <w:bCs/>
          <w:color w:val="000000" w:themeColor="text1"/>
          <w:sz w:val="22"/>
          <w:lang w:eastAsia="zh-TW"/>
        </w:rPr>
        <w:t>與下足</w:t>
      </w:r>
      <w:r w:rsidRPr="00FA15E6">
        <w:rPr>
          <w:rFonts w:ascii="Source Han Sans CN Normal" w:eastAsia="Source Han Sans CN Normal" w:hAnsi="Source Han Sans CN Normal" w:cs="PMingLiU" w:hint="eastAsia"/>
          <w:b/>
          <w:bCs/>
          <w:color w:val="000000" w:themeColor="text1"/>
          <w:sz w:val="22"/>
          <w:lang w:eastAsia="zh-TW"/>
        </w:rPr>
        <w:t>場</w:t>
      </w:r>
    </w:p>
    <w:p/>
    <w:p w:rsidR="00D86A01" w:rsidRPr="00FA15E6" w:rsidRDefault="00D86A01" w:rsidP="00D86A01">
      <w:pPr>
        <w:widowControl/>
        <w:adjustRightInd w:val="0"/>
        <w:snapToGrid w:val="0"/>
        <w:ind w:firstLineChars="200" w:firstLine="462"/>
        <w:rPr>
          <w:rFonts w:ascii="Source Han Sans CN Normal" w:eastAsia="PMingLiU" w:hAnsi="Source Han Sans CN Normal" w:cs="Source Han Sans CN Normal"/>
          <w:color w:val="000000" w:themeColor="text1"/>
          <w:sz w:val="22"/>
          <w:lang w:eastAsia="zh-TW"/>
        </w:rPr>
      </w:pPr>
      <w:r w:rsidRPr="00FA15E6">
        <w:rPr>
          <w:rFonts w:ascii="Source Han Sans CN Normal" w:eastAsia="Source Han Sans CN Normal" w:hAnsi="Source Han Sans CN Normal" w:cs="PMingLiU" w:hint="eastAsia"/>
          <w:color w:val="000000" w:themeColor="text1"/>
          <w:sz w:val="22"/>
          <w:lang w:eastAsia="zh-TW"/>
        </w:rPr>
        <w:t>進入</w:t>
      </w:r>
      <w:r w:rsidRPr="00FA15E6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TW"/>
        </w:rPr>
        <w:t>金丸座，映入眼簾的是一片</w:t>
      </w:r>
      <w:r w:rsidRPr="00FA15E6">
        <w:rPr>
          <w:rFonts w:ascii="Source Han Sans CN Normal" w:eastAsia="Source Han Sans CN Normal" w:hAnsi="Source Han Sans CN Normal" w:cs="PMingLiU" w:hint="eastAsia"/>
          <w:color w:val="000000" w:themeColor="text1"/>
          <w:sz w:val="22"/>
          <w:lang w:eastAsia="zh-TW"/>
        </w:rPr>
        <w:t>寬</w:t>
      </w:r>
      <w:r w:rsidRPr="00FA15E6">
        <w:rPr>
          <w:rFonts w:ascii="Source Han Sans CN Normal" w:eastAsia="Source Han Sans CN Normal" w:hAnsi="Source Han Sans CN Normal" w:cs="游ゴシック" w:hint="eastAsia"/>
          <w:color w:val="000000" w:themeColor="text1"/>
          <w:sz w:val="22"/>
          <w:lang w:eastAsia="zh-TW"/>
        </w:rPr>
        <w:t>敞平地，稱為「土</w:t>
      </w:r>
      <w:r w:rsidRPr="00FA15E6">
        <w:rPr>
          <w:rFonts w:ascii="Source Han Sans CN Normal" w:eastAsia="Source Han Sans CN Normal" w:hAnsi="Source Han Sans CN Normal" w:cs="PMingLiU" w:hint="eastAsia"/>
          <w:color w:val="000000" w:themeColor="text1"/>
          <w:sz w:val="22"/>
          <w:lang w:eastAsia="zh-TW"/>
        </w:rPr>
        <w:t>間</w:t>
      </w:r>
      <w:r w:rsidRPr="00FA15E6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TW"/>
        </w:rPr>
        <w:t>（沒有</w:t>
      </w:r>
      <w:r w:rsidRPr="00FA15E6">
        <w:rPr>
          <w:rFonts w:ascii="Source Han Sans CN Normal" w:eastAsia="Source Han Sans CN Normal" w:hAnsi="Source Han Sans CN Normal" w:cs="PMingLiU" w:hint="eastAsia"/>
          <w:color w:val="000000" w:themeColor="text1"/>
          <w:sz w:val="22"/>
          <w:lang w:eastAsia="zh-TW"/>
        </w:rPr>
        <w:t>鋪設</w:t>
      </w:r>
      <w:r w:rsidRPr="00FA15E6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TW"/>
        </w:rPr>
        <w:t>地板的空</w:t>
      </w:r>
      <w:r w:rsidRPr="00FA15E6">
        <w:rPr>
          <w:rFonts w:ascii="Source Han Sans CN Normal" w:eastAsia="Source Han Sans CN Normal" w:hAnsi="Source Han Sans CN Normal" w:cs="PMingLiU" w:hint="eastAsia"/>
          <w:color w:val="000000" w:themeColor="text1"/>
          <w:sz w:val="22"/>
          <w:lang w:eastAsia="zh-TW"/>
        </w:rPr>
        <w:t>間</w:t>
      </w:r>
      <w:r w:rsidRPr="00FA15E6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TW"/>
        </w:rPr>
        <w:t>）｣。土</w:t>
      </w:r>
      <w:r w:rsidRPr="00FA15E6">
        <w:rPr>
          <w:rFonts w:ascii="Source Han Sans CN Normal" w:eastAsia="Source Han Sans CN Normal" w:hAnsi="Source Han Sans CN Normal" w:cs="PMingLiU" w:hint="eastAsia"/>
          <w:color w:val="000000" w:themeColor="text1"/>
          <w:sz w:val="22"/>
          <w:lang w:eastAsia="zh-TW"/>
        </w:rPr>
        <w:t>間</w:t>
      </w:r>
      <w:r w:rsidRPr="00FA15E6">
        <w:rPr>
          <w:rFonts w:ascii="Source Han Sans CN Normal" w:eastAsia="Source Han Sans CN Normal" w:hAnsi="Source Han Sans CN Normal" w:cs="游ゴシック" w:hint="eastAsia"/>
          <w:color w:val="000000" w:themeColor="text1"/>
          <w:sz w:val="22"/>
          <w:lang w:eastAsia="zh-TW"/>
        </w:rPr>
        <w:t>右</w:t>
      </w:r>
      <w:r w:rsidRPr="00FA15E6">
        <w:rPr>
          <w:rFonts w:ascii="Source Han Sans CN Normal" w:eastAsia="Source Han Sans CN Normal" w:hAnsi="Source Han Sans CN Normal" w:cs="PMingLiU" w:hint="eastAsia"/>
          <w:color w:val="000000" w:themeColor="text1"/>
          <w:sz w:val="22"/>
          <w:lang w:eastAsia="zh-TW"/>
        </w:rPr>
        <w:t>側為</w:t>
      </w:r>
      <w:r w:rsidRPr="00FA15E6">
        <w:rPr>
          <w:rFonts w:ascii="Source Han Sans CN Normal" w:eastAsia="Source Han Sans CN Normal" w:hAnsi="Source Han Sans CN Normal" w:cs="游ゴシック" w:hint="eastAsia"/>
          <w:color w:val="000000" w:themeColor="text1"/>
          <w:sz w:val="22"/>
          <w:lang w:eastAsia="zh-TW"/>
        </w:rPr>
        <w:t>「札</w:t>
      </w:r>
      <w:r w:rsidRPr="00FA15E6">
        <w:rPr>
          <w:rFonts w:ascii="Source Han Sans CN Normal" w:eastAsia="Source Han Sans CN Normal" w:hAnsi="Source Han Sans CN Normal" w:cs="PMingLiU" w:hint="eastAsia"/>
          <w:color w:val="000000" w:themeColor="text1"/>
          <w:sz w:val="22"/>
          <w:lang w:eastAsia="zh-TW"/>
        </w:rPr>
        <w:t>場</w:t>
      </w:r>
      <w:r w:rsidRPr="00FA15E6">
        <w:rPr>
          <w:rFonts w:ascii="Source Han Sans CN Normal" w:eastAsia="Source Han Sans CN Normal" w:hAnsi="Source Han Sans CN Normal" w:cs="游ゴシック" w:hint="eastAsia"/>
          <w:color w:val="000000" w:themeColor="text1"/>
          <w:sz w:val="22"/>
          <w:lang w:eastAsia="zh-TW"/>
        </w:rPr>
        <w:t>（售票</w:t>
      </w:r>
      <w:r w:rsidRPr="00FA15E6">
        <w:rPr>
          <w:rFonts w:ascii="Source Han Sans CN Normal" w:eastAsia="Source Han Sans CN Normal" w:hAnsi="Source Han Sans CN Normal" w:cs="PMingLiU" w:hint="eastAsia"/>
          <w:color w:val="000000" w:themeColor="text1"/>
          <w:sz w:val="22"/>
          <w:lang w:eastAsia="zh-TW"/>
        </w:rPr>
        <w:t>處</w:t>
      </w:r>
      <w:r w:rsidRPr="00FA15E6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TW"/>
        </w:rPr>
        <w:t>）｣，入</w:t>
      </w:r>
      <w:r w:rsidRPr="00FA15E6">
        <w:rPr>
          <w:rFonts w:ascii="Source Han Sans CN Normal" w:eastAsia="Source Han Sans CN Normal" w:hAnsi="Source Han Sans CN Normal" w:cs="PMingLiU" w:hint="eastAsia"/>
          <w:color w:val="000000" w:themeColor="text1"/>
          <w:sz w:val="22"/>
          <w:lang w:eastAsia="zh-TW"/>
        </w:rPr>
        <w:t>場處的</w:t>
      </w:r>
      <w:r w:rsidRPr="00FA15E6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TW"/>
        </w:rPr>
        <w:t>兩</w:t>
      </w:r>
      <w:r w:rsidRPr="00FA15E6">
        <w:rPr>
          <w:rFonts w:ascii="Source Han Sans CN Normal" w:eastAsia="Source Han Sans CN Normal" w:hAnsi="Source Han Sans CN Normal" w:cs="PMingLiU" w:hint="eastAsia"/>
          <w:color w:val="000000" w:themeColor="text1"/>
          <w:sz w:val="22"/>
          <w:lang w:eastAsia="zh-TW"/>
        </w:rPr>
        <w:t>側</w:t>
      </w:r>
      <w:r w:rsidRPr="00FA15E6">
        <w:rPr>
          <w:rFonts w:ascii="Source Han Sans CN Normal" w:eastAsia="Source Han Sans CN Normal" w:hAnsi="Source Han Sans CN Normal" w:cs="游ゴシック" w:hint="eastAsia"/>
          <w:color w:val="000000" w:themeColor="text1"/>
          <w:sz w:val="22"/>
          <w:lang w:eastAsia="zh-TW"/>
        </w:rPr>
        <w:t>各有一</w:t>
      </w:r>
      <w:r w:rsidRPr="00FA15E6">
        <w:rPr>
          <w:rFonts w:ascii="Source Han Sans CN Normal" w:eastAsia="Source Han Sans CN Normal" w:hAnsi="Source Han Sans CN Normal" w:cs="PMingLiU" w:hint="eastAsia"/>
          <w:color w:val="000000" w:themeColor="text1"/>
          <w:sz w:val="22"/>
          <w:lang w:eastAsia="zh-TW"/>
        </w:rPr>
        <w:t>處</w:t>
      </w:r>
      <w:r w:rsidRPr="00FA15E6">
        <w:rPr>
          <w:rFonts w:ascii="Source Han Sans CN Normal" w:eastAsia="Source Han Sans CN Normal" w:hAnsi="Source Han Sans CN Normal" w:cs="游ゴシック" w:hint="eastAsia"/>
          <w:color w:val="000000" w:themeColor="text1"/>
          <w:sz w:val="22"/>
          <w:lang w:eastAsia="zh-TW"/>
        </w:rPr>
        <w:t>脫鞋區。再往裡面走便是內門，名</w:t>
      </w:r>
      <w:r w:rsidRPr="00FA15E6">
        <w:rPr>
          <w:rFonts w:ascii="Source Han Sans CN Normal" w:eastAsia="Source Han Sans CN Normal" w:hAnsi="Source Han Sans CN Normal" w:cs="PMingLiU" w:hint="eastAsia"/>
          <w:color w:val="000000" w:themeColor="text1"/>
          <w:sz w:val="22"/>
          <w:lang w:eastAsia="zh-TW"/>
        </w:rPr>
        <w:t>為</w:t>
      </w:r>
      <w:r w:rsidRPr="00FA15E6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TW"/>
        </w:rPr>
        <w:t>「內木</w:t>
      </w:r>
      <w:r w:rsidRPr="00FA15E6">
        <w:rPr>
          <w:rFonts w:ascii="Source Han Sans CN Normal" w:eastAsia="Source Han Sans CN Normal" w:hAnsi="Source Han Sans CN Normal" w:cs="PMingLiU" w:hint="eastAsia"/>
          <w:color w:val="000000" w:themeColor="text1"/>
          <w:sz w:val="22"/>
          <w:lang w:eastAsia="zh-TW"/>
        </w:rPr>
        <w:t>戶</w:t>
      </w:r>
      <w:r w:rsidRPr="00FA15E6">
        <w:rPr>
          <w:rFonts w:ascii="Source Han Sans CN Normal" w:eastAsia="Source Han Sans CN Normal" w:hAnsi="Source Han Sans CN Normal" w:cs="游ゴシック" w:hint="eastAsia"/>
          <w:color w:val="000000" w:themeColor="text1"/>
          <w:sz w:val="22"/>
          <w:lang w:eastAsia="zh-TW"/>
        </w:rPr>
        <w:t>｣。進入內門，將脫下的鞋履交給「</w:t>
      </w:r>
      <w:r w:rsidRPr="00FA15E6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TW"/>
        </w:rPr>
        <w:t>下足</w:t>
      </w:r>
      <w:r w:rsidRPr="00FA15E6">
        <w:rPr>
          <w:rFonts w:ascii="Source Han Sans CN Normal" w:eastAsia="Source Han Sans CN Normal" w:hAnsi="Source Han Sans CN Normal" w:cs="PMingLiU" w:hint="eastAsia"/>
          <w:color w:val="000000" w:themeColor="text1"/>
          <w:sz w:val="22"/>
          <w:lang w:eastAsia="zh-TW"/>
        </w:rPr>
        <w:t>場</w:t>
      </w:r>
      <w:r w:rsidRPr="00FA15E6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TW"/>
        </w:rPr>
        <w:t>（寄鞋</w:t>
      </w:r>
      <w:r w:rsidRPr="00FA15E6">
        <w:rPr>
          <w:rFonts w:ascii="Source Han Sans CN Normal" w:eastAsia="Source Han Sans CN Normal" w:hAnsi="Source Han Sans CN Normal" w:cs="PMingLiU" w:hint="eastAsia"/>
          <w:color w:val="000000" w:themeColor="text1"/>
          <w:sz w:val="22"/>
          <w:lang w:eastAsia="zh-TW"/>
        </w:rPr>
        <w:t>處</w:t>
      </w:r>
      <w:r w:rsidRPr="00FA15E6">
        <w:rPr>
          <w:rFonts w:ascii="Source Han Sans CN Normal" w:eastAsia="Source Han Sans CN Normal" w:hAnsi="Source Han Sans CN Normal" w:cs="游ゴシック" w:hint="eastAsia"/>
          <w:color w:val="000000" w:themeColor="text1"/>
          <w:sz w:val="22"/>
          <w:lang w:eastAsia="zh-TW"/>
        </w:rPr>
        <w:t>）｣</w:t>
      </w:r>
      <w:r w:rsidRPr="00FA15E6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TW"/>
        </w:rPr>
        <w:t>的工作人</w:t>
      </w:r>
      <w:r w:rsidRPr="00FA15E6">
        <w:rPr>
          <w:rFonts w:ascii="Source Han Sans CN Normal" w:eastAsia="Source Han Sans CN Normal" w:hAnsi="Source Han Sans CN Normal" w:cs="PMingLiU" w:hint="eastAsia"/>
          <w:color w:val="000000" w:themeColor="text1"/>
          <w:sz w:val="22"/>
          <w:lang w:eastAsia="zh-TW"/>
        </w:rPr>
        <w:t>員</w:t>
      </w:r>
      <w:r w:rsidRPr="00FA15E6">
        <w:rPr>
          <w:rFonts w:ascii="Source Han Sans CN Normal" w:eastAsia="Source Han Sans CN Normal" w:hAnsi="Source Han Sans CN Normal" w:cs="游ゴシック" w:hint="eastAsia"/>
          <w:color w:val="000000" w:themeColor="text1"/>
          <w:sz w:val="22"/>
          <w:lang w:eastAsia="zh-TW"/>
        </w:rPr>
        <w:t>掛</w:t>
      </w:r>
      <w:r w:rsidRPr="00FA15E6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TW"/>
        </w:rPr>
        <w:t>妥，</w:t>
      </w:r>
      <w:r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TW"/>
        </w:rPr>
        <w:t>領</w:t>
      </w:r>
      <w:r w:rsidRPr="00FA15E6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TW"/>
        </w:rPr>
        <w:t>取寄鞋號牌後便可自行入座。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86A01"/>
    <w:rsid w:val="00444234"/>
    <w:rsid w:val="00C42597"/>
    <w:rsid w:val="00D86A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679319F-9AC3-4DF9-80C2-0B41EA6AF7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</Words>
  <Characters>137</Characters>
  <Application>Microsoft Office Word</Application>
  <DocSecurity>0</DocSecurity>
  <Lines>1</Lines>
  <Paragraphs>1</Paragraphs>
  <ScaleCrop>false</ScaleCrop>
  <Company/>
  <LinksUpToDate>false</LinksUpToDate>
  <CharactersWithSpaces>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2023-07-11T03:31:00Z</dcterms:created>
  <dcterms:modified xsi:type="dcterms:W3CDTF">2023-07-11T03:31:00Z</dcterms:modified>
</cp:coreProperties>
</file>