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5F5" w:rsidRPr="002B19C3" w:rsidRDefault="007D45F5" w:rsidP="007D45F5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2B19C3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二樓</w:t>
      </w:r>
    </w:p>
    <w:p/>
    <w:p w:rsidR="007D45F5" w:rsidRPr="002B19C3" w:rsidRDefault="007D45F5" w:rsidP="007D45F5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2B19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劇院二樓的兩側與後方均設有座席，可俯瞰花道及舞臺。其兩側座席稱為「棧敷席｣，正後方則稱為「向棧敷（意指正面的棧敷席）｣。「向棧敷｣又分前、中、後三區，並依次冠以「前舟｣、「中舟｣及「後舟｣之名，為人熟知。</w:t>
      </w:r>
    </w:p>
    <w:p w:rsidR="007D45F5" w:rsidRPr="002B19C3" w:rsidRDefault="007D45F5" w:rsidP="007D45F5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2B19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根據</w:t>
      </w:r>
      <w:r w:rsidRPr="002B19C3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TW"/>
        </w:rPr>
        <w:t>歷史資料</w:t>
      </w:r>
      <w:r w:rsidRPr="002B19C3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，若站在一樓，背對舞臺朝花道望去，遠處一端曾設有普通座席，卻不設隔欄。因位處東邊，取日出東方之意，便命名為「日出｣。</w:t>
      </w:r>
    </w:p>
    <w:p w:rsidR="007D45F5" w:rsidRPr="002B19C3" w:rsidRDefault="007D45F5" w:rsidP="007D45F5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7D45F5" w:rsidRPr="002B19C3" w:rsidRDefault="007D45F5" w:rsidP="007D45F5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2B19C3">
        <w:rPr>
          <w:rFonts w:ascii="Source Han Sans CN Normal" w:eastAsia="Source Han Sans CN Normal" w:hAnsi="Source Han Sans CN Normal" w:cs="ＭＳ ゴシック" w:hint="eastAsia"/>
          <w:sz w:val="22"/>
          <w:lang w:eastAsia="zh-TW"/>
        </w:rPr>
        <w:t>※「四國金比羅歌舞伎大芝居」的公演中，座席的稱呼可能會稍有不同。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5F5"/>
    <w:rsid w:val="00444234"/>
    <w:rsid w:val="007D45F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94C81-B553-4A3D-B66A-3EDC4040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