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086" w:rsidRDefault="0080508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786957">
        <w:rPr>
          <w:rFonts w:ascii="Source Han Sans CN Normal" w:eastAsia="Source Han Sans CN Normal" w:hAnsi="Source Han Sans CN Normal" w:cs="Microsoft JhengHei" w:hint="eastAsia"/>
          <w:b/>
          <w:sz w:val="22"/>
          <w:lang w:eastAsia="zh-CN"/>
        </w:rPr>
        <w:t>食品加工</w:t>
      </w:r>
    </w:p>
    <w:p/>
    <w:p w:rsidR="00805086" w:rsidRDefault="0080508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為長崎的外國人提供高品質食品</w:t>
      </w:r>
    </w:p>
    <w:p w:rsidR="00805086" w:rsidRDefault="0080508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當時的食品標籤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多羅神父紀念館收藏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805086" w:rsidRDefault="0080508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當時的揉麵碗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多羅神父紀念館收藏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805086" w:rsidRDefault="0080508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當時的素麵秤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多羅神父紀念館收藏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805086" w:rsidRDefault="0080508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805086" w:rsidRDefault="0080508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授產場位於救助院境內，其一樓可製造日本素麵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通心麵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麵包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綠茶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紅茶及醬油等食材</w:t>
      </w:r>
      <w:r w:rsidRPr="00786957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1840-1914</w:t>
      </w:r>
      <w:r w:rsidRPr="00786957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從法國進口高品質的小麥種子進行栽培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於河岸邊的製粉廠進行製粉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再做成素麵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805086" w:rsidRDefault="0080508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多羅神父製作素麵時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曾嘗試</w:t>
      </w:r>
      <w:r w:rsidRPr="00D97032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將自製花生油摻入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麵粉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使其更具風味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時至今日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多羅素麵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仍深受人們喜愛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定居在長崎的英國商人湯瑪斯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·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格洛弗曾協助救助院銷售食品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其中一部分在當時享有極高人氣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聲名遠播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救助院從事的一切活動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皆秉持著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救贖他人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的宗旨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無不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映襯出多羅神父終身不渝的理念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086"/>
    <w:rsid w:val="00444234"/>
    <w:rsid w:val="008050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70DA-3C48-48F8-A042-4F453EE5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