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B7C" w:rsidRPr="002D44D1" w:rsidRDefault="001D2B7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支笏湖与三</w:t>
      </w:r>
      <w:r w:rsidRPr="002D44D1"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山（惠庭岳、</w:t>
      </w:r>
      <w:r w:rsidRPr="002D44D1"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风</w:t>
      </w:r>
      <w:r w:rsidRPr="002D44D1"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不死岳、樽前山）</w:t>
      </w:r>
    </w:p>
    <w:p/>
    <w:p w:rsidR="001D2B7C" w:rsidRPr="002D44D1" w:rsidRDefault="001D2B7C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val="en-GB" w:eastAsia="zh-CN"/>
        </w:rPr>
      </w:pP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或古或今的火山活动构成了支笏洞爷国立公园的绝大部分风景。日本第八大湖支笏湖是一座优美的破火山口湖，形成于约四万年前的一次大规模火山喷发。自湖畔远眺，清晰可见惠庭岳横亘于西北、风不死岳与樽前山倾斜绵延于东南。诞生于仅9</w:t>
      </w:r>
      <w:r w:rsidRPr="002D44D1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000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年前的樽前山，也是支笏湖观光时不可错过的名峰。从地质学的角度而言，它几乎相当于今晨刚刚诞生的婴儿，而其顶峰标志性的熔岩穹丘则出现于1</w:t>
      </w:r>
      <w:r w:rsidRPr="002D44D1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909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年。严格而言，樽前山算是一座活火山，4</w:t>
      </w:r>
      <w:r w:rsidRPr="002D44D1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多年前曾有过一次小规模喷发，至今仍喷烟不止。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val="en-GB" w:eastAsia="zh-CN"/>
        </w:rPr>
        <w:t>此外，登至樽前山外轮山山腰，遍览外轮山、风不死岳、支笏湖风光的“周游外轮山路线”也非常值得推荐。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7C"/>
    <w:rsid w:val="001D2B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6F4D0-008B-4ADC-AD33-96A6C51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1D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