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338" w:rsidRPr="001E052B" w:rsidRDefault="006C3338" w:rsidP="006C3338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  <w:t>自然与历史</w:t>
      </w:r>
    </w:p>
    <w:p/>
    <w:p w:rsidR="006C3338" w:rsidRPr="006F6201" w:rsidRDefault="006C3338" w:rsidP="006C3338">
      <w:pPr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蒜山高原海拔</w:t>
      </w:r>
      <w:r w:rsidRPr="001E052B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500</w:t>
      </w:r>
      <w:r w:rsidRPr="001E052B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至6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00米，是面对着“蒜山三座”（上蒜山、中蒜山、下蒜山）的牧草地。草地之上，高品质奶牛“娟珊牛”悠闲地啃食着嫩草。高原的登山道沿途，猪牙花、岩镜等众多野花尽相绽放。每逢春季来临，代代相传的“烧山”活动便会在山坡等地点举行。所谓“烧山”，是一种传统的土地管理活动，既可促进放牧所需的新草生长，又有利于草原生态的可持续发展，维系昆虫、植物等生物的生长环境。倘若没有一年一度的烧山活动，植被和环境便会产生变化，尤其是近年来，蒜山特有的日本本土物种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逐渐消亡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——例如，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2016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年被指定为日本“稀有野生动植物种”的日本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毛角多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节天牛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等独特的动植物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。</w:t>
      </w:r>
    </w:p>
    <w:p w:rsidR="006C3338" w:rsidRPr="006F6201" w:rsidRDefault="006C3338" w:rsidP="006C3338">
      <w:pPr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蒜山高原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乃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日本规模最大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、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最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负盛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名的娟珊牛饲养地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。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春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季，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透过烧山的袅袅烟雾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，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遥看远山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与浮现在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云海之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间的山顶，如同被蒙上了面纱一般，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如梦似幻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。登上位于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冈山与鸟取两县边境线上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的鬼女台观景台，眺望从蒜山高原到大山的壮丽全景，美得令人屏息。</w:t>
      </w:r>
    </w:p>
    <w:p w:rsidR="006C3338" w:rsidRPr="006F6201" w:rsidRDefault="006C3338" w:rsidP="006C3338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</w:p>
    <w:p w:rsidR="006C3338" w:rsidRPr="006F6201" w:rsidRDefault="006C3338" w:rsidP="006C3338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SimSun" w:hint="eastAsia"/>
          <w:b/>
          <w:sz w:val="22"/>
          <w:shd w:val="clear" w:color="auto" w:fill="FFFFFF"/>
          <w:lang w:eastAsia="zh-CN"/>
        </w:rPr>
        <w:t>精彩户外活动</w:t>
      </w:r>
    </w:p>
    <w:p w:rsidR="006C3338" w:rsidRPr="006F6201" w:rsidRDefault="006C3338" w:rsidP="006C3338">
      <w:pPr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在蒜山高原，可尽享徒步旅行、露营、自行车环游、骑马等户外活动的无限乐趣。露营场所种类丰富，既有吊挂在树上的豪华野营常设据点，也不乏尽情拥抱草原动人美景的露营地。蒜山高原的自行车环游路线长约30公里，徒步旅行路线则可一直延伸至周边山脉处，登高远眺，壮丽景致一览无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38"/>
    <w:rsid w:val="00444234"/>
    <w:rsid w:val="006C333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6F787-64F9-4170-9363-C75CF5D7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