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F62" w:rsidRPr="001E052B" w:rsidRDefault="00CB7F62" w:rsidP="00CB7F62">
      <w:pPr>
        <w:widowControl/>
        <w:snapToGrid w:val="0"/>
        <w:rPr>
          <w:rFonts w:ascii="Source Han Sans CN Normal" w:eastAsia="Source Han Sans CN Normal" w:hAnsi="Source Han Sans CN Normal" w:cs="SimSun"/>
          <w:b/>
          <w:color w:val="000000" w:themeColor="text1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SimSun"/>
          <w:b/>
          <w:color w:val="000000" w:themeColor="text1"/>
          <w:sz w:val="22"/>
          <w:shd w:val="clear" w:color="auto" w:fill="FFFFFF"/>
          <w:lang w:eastAsia="zh-CN"/>
        </w:rPr>
        <w:t>自然与历史</w:t>
      </w:r>
    </w:p>
    <w:p/>
    <w:p w:rsidR="00CB7F62" w:rsidRPr="001E052B" w:rsidRDefault="00CB7F62" w:rsidP="00CB7F62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明屋海岸位于中之岛东北部，遍布着与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湛蓝</w:t>
      </w:r>
      <w:r w:rsidRPr="001E052B"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  <w:t>海水形成鲜明对比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1E052B"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  <w:t>险峻赤崖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、</w:t>
      </w:r>
      <w:r w:rsidRPr="001E052B"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  <w:t>千奇百态的小岛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及</w:t>
      </w:r>
      <w:r w:rsidRPr="001E052B"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  <w:t>沿岸岩石层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。这些醒目的赤崖由火山渣、多孔火山岩等火山物质组成，为</w:t>
      </w:r>
      <w:r w:rsidRPr="001E052B"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  <w:t>约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280万年前的火山活动所缔造。沿岸的巨岩上呈现出心形孔洞，深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得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情侣们的青睐。若您身处一旁的露营地，便可悠闲地眺望游轮和水翼船在海面上驰骋。</w:t>
      </w:r>
    </w:p>
    <w:p w:rsidR="00CB7F62" w:rsidRPr="001E052B" w:rsidRDefault="00CB7F62" w:rsidP="00CB7F62">
      <w:pPr>
        <w:widowControl/>
        <w:snapToGrid w:val="0"/>
        <w:rPr>
          <w:rFonts w:ascii="Source Han Sans CN Normal" w:eastAsia="Source Han Sans CN Normal" w:hAnsi="Source Han Sans CN Normal" w:cs="SimSun"/>
          <w:color w:val="000000" w:themeColor="text1"/>
          <w:sz w:val="22"/>
          <w:shd w:val="clear" w:color="auto" w:fill="FFFFFF"/>
          <w:lang w:eastAsia="zh-CN"/>
        </w:rPr>
      </w:pPr>
    </w:p>
    <w:p w:rsidR="00CB7F62" w:rsidRPr="001E052B" w:rsidRDefault="00CB7F62" w:rsidP="00CB7F62">
      <w:pPr>
        <w:widowControl/>
        <w:snapToGrid w:val="0"/>
        <w:rPr>
          <w:rFonts w:ascii="Source Han Sans CN Normal" w:eastAsia="Source Han Sans CN Normal" w:hAnsi="Source Han Sans CN Normal" w:cs="SimSun"/>
          <w:b/>
          <w:color w:val="000000" w:themeColor="text1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shd w:val="clear" w:color="auto" w:fill="FFFFFF"/>
          <w:lang w:eastAsia="zh-CN"/>
        </w:rPr>
        <w:t>精彩户外活动</w:t>
      </w:r>
    </w:p>
    <w:p w:rsidR="00CB7F62" w:rsidRPr="001E052B" w:rsidRDefault="00CB7F62" w:rsidP="00CB7F62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在明屋海岸，您可尽情享受海水浴、浮潜、潜水、钓鱼等一众海上运动的乐趣。海岸沿线铺设着一条短途游步道，可直通有着心形岩石的观景点，只需5分钟即可抵达。海岸边还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设</w:t>
      </w:r>
      <w:r w:rsidRPr="001E052B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有提供卫生间及淋浴设施的露营地。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F62"/>
    <w:rsid w:val="00444234"/>
    <w:rsid w:val="00C42597"/>
    <w:rsid w:val="00C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B439A-4DF7-476B-940F-79A55F76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