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56DF" w:rsidRPr="001125E7" w:rsidRDefault="005256DF" w:rsidP="005256DF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shd w:val="clear" w:color="auto" w:fill="FFFFFF"/>
          <w:lang w:eastAsia="zh-CN"/>
        </w:rPr>
      </w:pPr>
      <w:r w:rsidRPr="001125E7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shd w:val="clear" w:color="auto" w:fill="FFFFFF"/>
          <w:lang w:eastAsia="zh-CN"/>
        </w:rPr>
        <w:t>自然与历史</w:t>
      </w:r>
    </w:p>
    <w:p/>
    <w:p w:rsidR="005256DF" w:rsidRPr="00D62BF6" w:rsidRDefault="005256DF" w:rsidP="005256DF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 w:rsidRPr="001125E7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国贺</w:t>
      </w:r>
      <w:r w:rsidRPr="00D62BF6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海岸沿着西之岛的西侧延伸。这里既有呈现海蚀地貌的高耸悬崖，也有耐人寻味的岩石层，可谓隐岐诸岛最美的景点之一。这里风景迷人，“通天桥”的岩石呈红、白、灰色，令人印象深刻；高达257米的“摩天崖”，与清澈湛蓝的大海形成鲜明对比，高耸入云，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蔚为大观</w:t>
      </w:r>
      <w:r w:rsidRPr="00D62BF6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。在国贺海岸的悬崖之上，牛儿、马儿悠闲地啃着青草，俨然一幅田园诗般的优美画卷。您若想怡然自得地欣赏摩天崖及通天桥景观，最推荐的方案是乘坐大巴或驱车行至山上，然后缓缓下行，在2.3公里的短途道路上漫步约1小时。或者乘船游于海上，惬意享受2个小时的浪漫奇幻之旅。</w:t>
      </w:r>
    </w:p>
    <w:p w:rsidR="005256DF" w:rsidRPr="001125E7" w:rsidRDefault="005256DF" w:rsidP="005256DF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明朝"/>
          <w:kern w:val="0"/>
          <w:szCs w:val="21"/>
          <w:lang w:eastAsia="zh-CN"/>
        </w:rPr>
      </w:pPr>
    </w:p>
    <w:p w:rsidR="005256DF" w:rsidRPr="001125E7" w:rsidRDefault="005256DF" w:rsidP="005256DF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shd w:val="clear" w:color="auto" w:fill="FFFFFF"/>
          <w:lang w:eastAsia="zh-CN"/>
        </w:rPr>
      </w:pPr>
      <w:r w:rsidRPr="001125E7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shd w:val="clear" w:color="auto" w:fill="FFFFFF"/>
          <w:lang w:eastAsia="zh-CN"/>
        </w:rPr>
        <w:t>精彩户外活动</w:t>
      </w:r>
    </w:p>
    <w:p w:rsidR="005256DF" w:rsidRPr="00275E1F" w:rsidRDefault="005256DF" w:rsidP="005256DF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1125E7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游客除了可乘坐游船，沿着鬼斧神工的海岸欣赏景色外，还可徒步跋涉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，</w:t>
      </w:r>
      <w:r w:rsidRPr="001125E7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穿过牛儿和野马生息的牧草地。爱好冒险以及热爱海洋运动的游客，亦可享受海上皮划艇、浮潜、潜水等乐趣。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6DF"/>
    <w:rsid w:val="00444234"/>
    <w:rsid w:val="005256D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334EBA-C79C-4AE9-89ED-2F7A72F7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2023-07-11T03:34:00Z</dcterms:created>
  <dcterms:modified xsi:type="dcterms:W3CDTF">2023-07-11T03:34:00Z</dcterms:modified>
</cp:coreProperties>
</file>